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790"/>
      </w:tblGrid>
      <w:tr w:rsidR="00527A46" w:rsidRPr="00AE5480" w14:paraId="622D1E9E" w14:textId="77777777" w:rsidTr="00594C24">
        <w:trPr>
          <w:trHeight w:val="360"/>
        </w:trPr>
        <w:tc>
          <w:tcPr>
            <w:tcW w:w="10790" w:type="dxa"/>
            <w:shd w:val="clear" w:color="auto" w:fill="004B8D"/>
            <w:vAlign w:val="center"/>
          </w:tcPr>
          <w:p w14:paraId="56825CC0" w14:textId="0F8AF844" w:rsidR="00527A46" w:rsidRPr="008D19EC" w:rsidRDefault="009A727C" w:rsidP="008D19EC">
            <w:pPr>
              <w:pStyle w:val="NoSpacing"/>
              <w:jc w:val="center"/>
              <w:rPr>
                <w:b/>
                <w:bCs/>
                <w:sz w:val="24"/>
                <w:szCs w:val="24"/>
              </w:rPr>
            </w:pPr>
            <w:r w:rsidRPr="008D19EC">
              <w:rPr>
                <w:b/>
                <w:bCs/>
                <w:color w:val="FFFFFF" w:themeColor="background1"/>
                <w:sz w:val="24"/>
                <w:szCs w:val="24"/>
              </w:rPr>
              <w:t xml:space="preserve">General </w:t>
            </w:r>
            <w:r w:rsidR="00527A46" w:rsidRPr="008D19EC">
              <w:rPr>
                <w:b/>
                <w:bCs/>
                <w:color w:val="FFFFFF" w:themeColor="background1"/>
                <w:sz w:val="24"/>
                <w:szCs w:val="24"/>
              </w:rPr>
              <w:t xml:space="preserve">Submission </w:t>
            </w:r>
            <w:r w:rsidR="00C252E8" w:rsidRPr="008D19EC">
              <w:rPr>
                <w:b/>
                <w:bCs/>
                <w:color w:val="FFFFFF" w:themeColor="background1"/>
                <w:sz w:val="24"/>
                <w:szCs w:val="24"/>
              </w:rPr>
              <w:t>Information</w:t>
            </w:r>
          </w:p>
        </w:tc>
      </w:tr>
      <w:tr w:rsidR="00EB0916" w:rsidRPr="00EB0916" w14:paraId="07E569F0" w14:textId="77777777" w:rsidTr="002663BA">
        <w:trPr>
          <w:trHeight w:val="647"/>
        </w:trPr>
        <w:tc>
          <w:tcPr>
            <w:tcW w:w="10790" w:type="dxa"/>
            <w:vAlign w:val="center"/>
          </w:tcPr>
          <w:p w14:paraId="5C88C77C" w14:textId="4BEEC1CD" w:rsidR="004A2D86" w:rsidRPr="00EB0916" w:rsidRDefault="00EB0916" w:rsidP="004A2D86">
            <w:pPr>
              <w:rPr>
                <w:rFonts w:ascii="Arial" w:hAnsi="Arial" w:cs="Arial"/>
                <w:sz w:val="20"/>
                <w:szCs w:val="24"/>
              </w:rPr>
            </w:pPr>
            <w:r w:rsidRPr="00EB0916">
              <w:rPr>
                <w:rFonts w:ascii="Arial" w:hAnsi="Arial" w:cs="Arial"/>
                <w:sz w:val="20"/>
                <w:szCs w:val="24"/>
              </w:rPr>
              <w:t xml:space="preserve">711 HPW/IR serves as the designated office of the AFRL Human Research Protections Official (HRPO), </w:t>
            </w:r>
            <w:r w:rsidR="0018257E">
              <w:rPr>
                <w:rFonts w:ascii="Arial" w:hAnsi="Arial" w:cs="Arial"/>
                <w:sz w:val="20"/>
                <w:szCs w:val="24"/>
              </w:rPr>
              <w:t>appointed</w:t>
            </w:r>
            <w:r w:rsidR="0018257E" w:rsidRPr="00EB0916">
              <w:rPr>
                <w:rFonts w:ascii="Arial" w:hAnsi="Arial" w:cs="Arial"/>
                <w:sz w:val="20"/>
                <w:szCs w:val="24"/>
              </w:rPr>
              <w:t xml:space="preserve"> </w:t>
            </w:r>
            <w:r w:rsidRPr="00EB0916">
              <w:rPr>
                <w:rFonts w:ascii="Arial" w:hAnsi="Arial" w:cs="Arial"/>
                <w:sz w:val="20"/>
                <w:szCs w:val="24"/>
              </w:rPr>
              <w:t xml:space="preserve">by the AFRL/CC, who </w:t>
            </w:r>
            <w:r w:rsidR="00894663">
              <w:rPr>
                <w:rFonts w:ascii="Arial" w:hAnsi="Arial" w:cs="Arial"/>
                <w:sz w:val="20"/>
                <w:szCs w:val="24"/>
              </w:rPr>
              <w:t xml:space="preserve">is </w:t>
            </w:r>
            <w:r w:rsidR="00536243">
              <w:rPr>
                <w:rFonts w:ascii="Arial" w:hAnsi="Arial" w:cs="Arial"/>
                <w:sz w:val="20"/>
                <w:szCs w:val="24"/>
              </w:rPr>
              <w:t>the</w:t>
            </w:r>
            <w:r w:rsidRPr="00EB0916">
              <w:rPr>
                <w:rFonts w:ascii="Arial" w:hAnsi="Arial" w:cs="Arial"/>
                <w:sz w:val="20"/>
                <w:szCs w:val="24"/>
              </w:rPr>
              <w:t xml:space="preserve"> AFRL Institutional Official (IO) for human research protections. </w:t>
            </w:r>
            <w:r w:rsidR="004A2D86">
              <w:rPr>
                <w:rFonts w:ascii="Arial" w:hAnsi="Arial" w:cs="Arial"/>
                <w:sz w:val="20"/>
                <w:szCs w:val="24"/>
              </w:rPr>
              <w:t>For more information about requirements of DoW</w:t>
            </w:r>
            <w:r w:rsidR="0011434B">
              <w:rPr>
                <w:rFonts w:ascii="Arial" w:hAnsi="Arial" w:cs="Arial"/>
                <w:sz w:val="20"/>
                <w:szCs w:val="24"/>
              </w:rPr>
              <w:t xml:space="preserve"> </w:t>
            </w:r>
            <w:r w:rsidR="004A2D86">
              <w:rPr>
                <w:rFonts w:ascii="Arial" w:hAnsi="Arial" w:cs="Arial"/>
                <w:sz w:val="20"/>
                <w:szCs w:val="24"/>
              </w:rPr>
              <w:t>Supported research</w:t>
            </w:r>
            <w:r w:rsidR="00981205">
              <w:rPr>
                <w:rFonts w:ascii="Arial" w:hAnsi="Arial" w:cs="Arial"/>
                <w:sz w:val="20"/>
                <w:szCs w:val="24"/>
              </w:rPr>
              <w:t>,</w:t>
            </w:r>
            <w:r w:rsidR="004A2D86">
              <w:rPr>
                <w:rFonts w:ascii="Arial" w:hAnsi="Arial" w:cs="Arial"/>
                <w:sz w:val="20"/>
                <w:szCs w:val="24"/>
              </w:rPr>
              <w:t xml:space="preserve"> visit the </w:t>
            </w:r>
            <w:hyperlink r:id="rId11" w:history="1">
              <w:r w:rsidR="004A2D86" w:rsidRPr="0084459A">
                <w:rPr>
                  <w:rStyle w:val="Hyperlink"/>
                  <w:rFonts w:ascii="Arial" w:hAnsi="Arial" w:cs="Arial"/>
                  <w:sz w:val="20"/>
                  <w:szCs w:val="24"/>
                </w:rPr>
                <w:t>711 HPW – Institutional Review</w:t>
              </w:r>
            </w:hyperlink>
            <w:r w:rsidR="004A2D86">
              <w:rPr>
                <w:rFonts w:ascii="Arial" w:hAnsi="Arial" w:cs="Arial"/>
                <w:sz w:val="20"/>
                <w:szCs w:val="24"/>
              </w:rPr>
              <w:t xml:space="preserve"> website. </w:t>
            </w:r>
          </w:p>
          <w:p w14:paraId="36F59F1A" w14:textId="0659B52B" w:rsidR="00897289" w:rsidRPr="00EB0916" w:rsidRDefault="00897289" w:rsidP="00EB0916">
            <w:pPr>
              <w:rPr>
                <w:rFonts w:ascii="Arial" w:hAnsi="Arial" w:cs="Arial"/>
                <w:sz w:val="20"/>
                <w:szCs w:val="24"/>
              </w:rPr>
            </w:pPr>
          </w:p>
        </w:tc>
      </w:tr>
      <w:tr w:rsidR="00527A46" w:rsidRPr="00410A5A" w14:paraId="6D678473" w14:textId="77777777" w:rsidTr="005D0A67">
        <w:trPr>
          <w:trHeight w:val="5669"/>
        </w:trPr>
        <w:tc>
          <w:tcPr>
            <w:tcW w:w="10790" w:type="dxa"/>
          </w:tcPr>
          <w:p w14:paraId="1C36A30B" w14:textId="67E1E16B" w:rsidR="00ED500E" w:rsidRDefault="00ED500E" w:rsidP="00ED500E">
            <w:pPr>
              <w:pStyle w:val="ListParagraph"/>
              <w:numPr>
                <w:ilvl w:val="0"/>
                <w:numId w:val="3"/>
              </w:numPr>
              <w:rPr>
                <w:rFonts w:ascii="Arial" w:hAnsi="Arial" w:cs="Arial"/>
                <w:sz w:val="20"/>
                <w:szCs w:val="20"/>
              </w:rPr>
            </w:pPr>
            <w:r w:rsidRPr="00410A5A">
              <w:rPr>
                <w:rFonts w:ascii="Arial" w:hAnsi="Arial" w:cs="Arial"/>
                <w:sz w:val="20"/>
                <w:szCs w:val="20"/>
              </w:rPr>
              <w:t xml:space="preserve">All submission </w:t>
            </w:r>
            <w:r>
              <w:rPr>
                <w:rFonts w:ascii="Arial" w:hAnsi="Arial" w:cs="Arial"/>
                <w:sz w:val="20"/>
                <w:szCs w:val="20"/>
              </w:rPr>
              <w:t xml:space="preserve">questions, </w:t>
            </w:r>
            <w:r w:rsidRPr="00410A5A">
              <w:rPr>
                <w:rFonts w:ascii="Arial" w:hAnsi="Arial" w:cs="Arial"/>
                <w:sz w:val="20"/>
                <w:szCs w:val="20"/>
              </w:rPr>
              <w:t>requests</w:t>
            </w:r>
            <w:r>
              <w:rPr>
                <w:rFonts w:ascii="Arial" w:hAnsi="Arial" w:cs="Arial"/>
                <w:sz w:val="20"/>
                <w:szCs w:val="20"/>
              </w:rPr>
              <w:t>,</w:t>
            </w:r>
            <w:r w:rsidRPr="00410A5A">
              <w:rPr>
                <w:rFonts w:ascii="Arial" w:hAnsi="Arial" w:cs="Arial"/>
                <w:sz w:val="20"/>
                <w:szCs w:val="20"/>
              </w:rPr>
              <w:t xml:space="preserve"> and related correspondence must be sent directly to the AFRL HRPO </w:t>
            </w:r>
            <w:r w:rsidR="006313AD">
              <w:rPr>
                <w:rFonts w:ascii="Arial" w:hAnsi="Arial" w:cs="Arial"/>
                <w:sz w:val="20"/>
                <w:szCs w:val="20"/>
              </w:rPr>
              <w:t>group</w:t>
            </w:r>
            <w:r w:rsidRPr="00410A5A">
              <w:rPr>
                <w:rFonts w:ascii="Arial" w:hAnsi="Arial" w:cs="Arial"/>
                <w:sz w:val="20"/>
                <w:szCs w:val="20"/>
              </w:rPr>
              <w:t xml:space="preserve"> inbox: </w:t>
            </w:r>
            <w:hyperlink r:id="rId12" w:history="1">
              <w:r w:rsidRPr="00410A5A">
                <w:rPr>
                  <w:rStyle w:val="Hyperlink"/>
                  <w:rFonts w:ascii="Arial" w:hAnsi="Arial" w:cs="Arial"/>
                  <w:sz w:val="20"/>
                  <w:szCs w:val="20"/>
                </w:rPr>
                <w:t>AFRL.IR.HRPO@us.af.mil</w:t>
              </w:r>
            </w:hyperlink>
            <w:r w:rsidRPr="00410A5A">
              <w:rPr>
                <w:rFonts w:ascii="Arial" w:hAnsi="Arial" w:cs="Arial"/>
                <w:sz w:val="20"/>
                <w:szCs w:val="20"/>
              </w:rPr>
              <w:t xml:space="preserve"> </w:t>
            </w:r>
          </w:p>
          <w:p w14:paraId="623028E8" w14:textId="0A9AB579" w:rsidR="00CD5CE9" w:rsidRPr="00410A5A" w:rsidRDefault="00CD5CE9" w:rsidP="00CD5CE9">
            <w:pPr>
              <w:pStyle w:val="ListParagraph"/>
              <w:numPr>
                <w:ilvl w:val="0"/>
                <w:numId w:val="3"/>
              </w:numPr>
              <w:rPr>
                <w:rFonts w:ascii="Arial" w:hAnsi="Arial" w:cs="Arial"/>
                <w:sz w:val="20"/>
                <w:szCs w:val="20"/>
              </w:rPr>
            </w:pPr>
            <w:r>
              <w:rPr>
                <w:rFonts w:ascii="Arial" w:hAnsi="Arial" w:cs="Arial"/>
                <w:sz w:val="20"/>
                <w:szCs w:val="20"/>
              </w:rPr>
              <w:t>Human Research Protection Official (</w:t>
            </w:r>
            <w:r w:rsidRPr="00410A5A">
              <w:rPr>
                <w:rFonts w:ascii="Arial" w:hAnsi="Arial" w:cs="Arial"/>
                <w:sz w:val="20"/>
                <w:szCs w:val="20"/>
              </w:rPr>
              <w:t>HRPO</w:t>
            </w:r>
            <w:r>
              <w:rPr>
                <w:rFonts w:ascii="Arial" w:hAnsi="Arial" w:cs="Arial"/>
                <w:sz w:val="20"/>
                <w:szCs w:val="20"/>
              </w:rPr>
              <w:t>)</w:t>
            </w:r>
            <w:r w:rsidRPr="00410A5A">
              <w:rPr>
                <w:rFonts w:ascii="Arial" w:hAnsi="Arial" w:cs="Arial"/>
                <w:sz w:val="20"/>
                <w:szCs w:val="20"/>
              </w:rPr>
              <w:t xml:space="preserve"> review will not begin until the </w:t>
            </w:r>
            <w:r w:rsidR="007D4DAB">
              <w:rPr>
                <w:rFonts w:ascii="Arial" w:hAnsi="Arial" w:cs="Arial"/>
                <w:sz w:val="20"/>
                <w:szCs w:val="20"/>
              </w:rPr>
              <w:t>non-Do</w:t>
            </w:r>
            <w:r w:rsidR="009F1A60">
              <w:rPr>
                <w:rFonts w:ascii="Arial" w:hAnsi="Arial" w:cs="Arial"/>
                <w:sz w:val="20"/>
                <w:szCs w:val="20"/>
              </w:rPr>
              <w:t>W</w:t>
            </w:r>
            <w:r w:rsidR="0018257E">
              <w:rPr>
                <w:rFonts w:ascii="Arial" w:hAnsi="Arial" w:cs="Arial"/>
                <w:sz w:val="20"/>
                <w:szCs w:val="20"/>
              </w:rPr>
              <w:t xml:space="preserve"> </w:t>
            </w:r>
            <w:r w:rsidRPr="00410A5A">
              <w:rPr>
                <w:rFonts w:ascii="Arial" w:hAnsi="Arial" w:cs="Arial"/>
                <w:sz w:val="20"/>
                <w:szCs w:val="20"/>
              </w:rPr>
              <w:t xml:space="preserve">submission is </w:t>
            </w:r>
            <w:r w:rsidRPr="00410A5A">
              <w:rPr>
                <w:rFonts w:ascii="Arial" w:hAnsi="Arial" w:cs="Arial"/>
                <w:sz w:val="20"/>
                <w:szCs w:val="20"/>
                <w:u w:val="single"/>
              </w:rPr>
              <w:t>complete</w:t>
            </w:r>
            <w:r w:rsidRPr="00410A5A">
              <w:rPr>
                <w:rFonts w:ascii="Arial" w:hAnsi="Arial" w:cs="Arial"/>
                <w:sz w:val="20"/>
                <w:szCs w:val="20"/>
              </w:rPr>
              <w:t xml:space="preserve">. </w:t>
            </w:r>
          </w:p>
          <w:p w14:paraId="60FD51AF" w14:textId="693993FD" w:rsidR="000F4AF0" w:rsidRDefault="00ED500E" w:rsidP="00527A46">
            <w:pPr>
              <w:pStyle w:val="ListParagraph"/>
              <w:numPr>
                <w:ilvl w:val="0"/>
                <w:numId w:val="3"/>
              </w:numPr>
              <w:rPr>
                <w:rFonts w:ascii="Arial" w:hAnsi="Arial" w:cs="Arial"/>
                <w:sz w:val="20"/>
                <w:szCs w:val="20"/>
              </w:rPr>
            </w:pPr>
            <w:r>
              <w:rPr>
                <w:rFonts w:ascii="Arial" w:hAnsi="Arial" w:cs="Arial"/>
                <w:sz w:val="20"/>
                <w:szCs w:val="20"/>
              </w:rPr>
              <w:t xml:space="preserve">Submissions are reviewed in order of receipt unless </w:t>
            </w:r>
            <w:r w:rsidR="004319CE">
              <w:rPr>
                <w:rFonts w:ascii="Arial" w:hAnsi="Arial" w:cs="Arial"/>
                <w:sz w:val="20"/>
                <w:szCs w:val="20"/>
              </w:rPr>
              <w:t xml:space="preserve">a </w:t>
            </w:r>
            <w:r w:rsidR="00B76E2B">
              <w:rPr>
                <w:rFonts w:ascii="Arial" w:hAnsi="Arial" w:cs="Arial"/>
                <w:sz w:val="20"/>
                <w:szCs w:val="20"/>
              </w:rPr>
              <w:t xml:space="preserve">timeline </w:t>
            </w:r>
            <w:r w:rsidR="00E50B20">
              <w:rPr>
                <w:rFonts w:ascii="Arial" w:hAnsi="Arial" w:cs="Arial"/>
                <w:sz w:val="20"/>
                <w:szCs w:val="20"/>
              </w:rPr>
              <w:t xml:space="preserve">with mission priority </w:t>
            </w:r>
            <w:r w:rsidR="007A3C85">
              <w:rPr>
                <w:rFonts w:ascii="Arial" w:hAnsi="Arial" w:cs="Arial"/>
                <w:sz w:val="20"/>
                <w:szCs w:val="20"/>
              </w:rPr>
              <w:t>is</w:t>
            </w:r>
            <w:r w:rsidR="00E50B20">
              <w:rPr>
                <w:rFonts w:ascii="Arial" w:hAnsi="Arial" w:cs="Arial"/>
                <w:sz w:val="20"/>
                <w:szCs w:val="20"/>
              </w:rPr>
              <w:t xml:space="preserve"> provided to </w:t>
            </w:r>
            <w:r w:rsidR="004319CE">
              <w:rPr>
                <w:rFonts w:ascii="Arial" w:hAnsi="Arial" w:cs="Arial"/>
                <w:sz w:val="20"/>
                <w:szCs w:val="20"/>
              </w:rPr>
              <w:t xml:space="preserve">the </w:t>
            </w:r>
            <w:r w:rsidR="00E50B20">
              <w:rPr>
                <w:rFonts w:ascii="Arial" w:hAnsi="Arial" w:cs="Arial"/>
                <w:sz w:val="20"/>
                <w:szCs w:val="20"/>
              </w:rPr>
              <w:t>HRPO office.</w:t>
            </w:r>
          </w:p>
          <w:p w14:paraId="63E49294" w14:textId="77777777" w:rsidR="000F4AF0" w:rsidRDefault="000F4AF0" w:rsidP="000F4AF0">
            <w:pPr>
              <w:rPr>
                <w:rFonts w:ascii="Arial" w:hAnsi="Arial" w:cs="Arial"/>
                <w:sz w:val="20"/>
                <w:szCs w:val="20"/>
              </w:rPr>
            </w:pPr>
          </w:p>
          <w:p w14:paraId="75AEC261" w14:textId="3BD48AFB" w:rsidR="00B877BF" w:rsidRPr="008D19EC" w:rsidRDefault="00B877BF" w:rsidP="000F4AF0">
            <w:pPr>
              <w:rPr>
                <w:rFonts w:ascii="Arial" w:hAnsi="Arial" w:cs="Arial"/>
                <w:b/>
                <w:bCs/>
                <w:sz w:val="20"/>
                <w:szCs w:val="20"/>
              </w:rPr>
            </w:pPr>
            <w:r w:rsidRPr="008D19EC">
              <w:rPr>
                <w:rFonts w:ascii="Arial" w:hAnsi="Arial" w:cs="Arial"/>
                <w:b/>
                <w:bCs/>
                <w:sz w:val="20"/>
                <w:szCs w:val="20"/>
              </w:rPr>
              <w:t xml:space="preserve">Submissions </w:t>
            </w:r>
          </w:p>
          <w:p w14:paraId="0A2A8B55" w14:textId="36701160" w:rsidR="003B407E" w:rsidRPr="00410A5A" w:rsidRDefault="003B407E" w:rsidP="00527A46">
            <w:pPr>
              <w:pStyle w:val="ListParagraph"/>
              <w:numPr>
                <w:ilvl w:val="0"/>
                <w:numId w:val="3"/>
              </w:numPr>
              <w:rPr>
                <w:rFonts w:ascii="Arial" w:hAnsi="Arial" w:cs="Arial"/>
                <w:sz w:val="20"/>
                <w:szCs w:val="20"/>
              </w:rPr>
            </w:pPr>
            <w:r>
              <w:rPr>
                <w:rFonts w:ascii="Arial" w:hAnsi="Arial" w:cs="Arial"/>
                <w:sz w:val="20"/>
                <w:szCs w:val="20"/>
              </w:rPr>
              <w:t xml:space="preserve">HRPO review and approval is for individual </w:t>
            </w:r>
            <w:r w:rsidR="000D3D3F">
              <w:rPr>
                <w:rFonts w:ascii="Arial" w:hAnsi="Arial" w:cs="Arial"/>
                <w:sz w:val="20"/>
                <w:szCs w:val="20"/>
              </w:rPr>
              <w:t xml:space="preserve">studies and not for </w:t>
            </w:r>
            <w:r w:rsidR="007A3C85">
              <w:rPr>
                <w:rFonts w:ascii="Arial" w:hAnsi="Arial" w:cs="Arial"/>
                <w:sz w:val="20"/>
                <w:szCs w:val="20"/>
              </w:rPr>
              <w:t xml:space="preserve">the whole </w:t>
            </w:r>
            <w:r w:rsidR="004319CE">
              <w:rPr>
                <w:rFonts w:ascii="Arial" w:hAnsi="Arial" w:cs="Arial"/>
                <w:sz w:val="20"/>
                <w:szCs w:val="20"/>
              </w:rPr>
              <w:t>A</w:t>
            </w:r>
            <w:r w:rsidR="000D3D3F">
              <w:rPr>
                <w:rFonts w:ascii="Arial" w:hAnsi="Arial" w:cs="Arial"/>
                <w:sz w:val="20"/>
                <w:szCs w:val="20"/>
              </w:rPr>
              <w:t>ward. There may be multiple studies</w:t>
            </w:r>
            <w:r w:rsidR="00B77B64">
              <w:rPr>
                <w:rFonts w:ascii="Arial" w:hAnsi="Arial" w:cs="Arial"/>
                <w:sz w:val="20"/>
                <w:szCs w:val="20"/>
              </w:rPr>
              <w:t>/protocols</w:t>
            </w:r>
            <w:r w:rsidR="000D3D3F">
              <w:rPr>
                <w:rFonts w:ascii="Arial" w:hAnsi="Arial" w:cs="Arial"/>
                <w:sz w:val="20"/>
                <w:szCs w:val="20"/>
              </w:rPr>
              <w:t xml:space="preserve"> under one award</w:t>
            </w:r>
            <w:r w:rsidR="000D5203">
              <w:rPr>
                <w:rFonts w:ascii="Arial" w:hAnsi="Arial" w:cs="Arial"/>
                <w:sz w:val="20"/>
                <w:szCs w:val="20"/>
              </w:rPr>
              <w:t xml:space="preserve">; </w:t>
            </w:r>
            <w:r w:rsidR="000D3D3F">
              <w:rPr>
                <w:rFonts w:ascii="Arial" w:hAnsi="Arial" w:cs="Arial"/>
                <w:sz w:val="20"/>
                <w:szCs w:val="20"/>
              </w:rPr>
              <w:t>each study</w:t>
            </w:r>
            <w:r w:rsidR="00B77B64">
              <w:rPr>
                <w:rFonts w:ascii="Arial" w:hAnsi="Arial" w:cs="Arial"/>
                <w:sz w:val="20"/>
                <w:szCs w:val="20"/>
              </w:rPr>
              <w:t>/protocol</w:t>
            </w:r>
            <w:r w:rsidR="000D3D3F">
              <w:rPr>
                <w:rFonts w:ascii="Arial" w:hAnsi="Arial" w:cs="Arial"/>
                <w:sz w:val="20"/>
                <w:szCs w:val="20"/>
              </w:rPr>
              <w:t xml:space="preserve"> must be submitted for HRPO concurrence.</w:t>
            </w:r>
          </w:p>
          <w:p w14:paraId="3BE54651" w14:textId="5F524228" w:rsidR="00527A46" w:rsidRPr="00661903" w:rsidRDefault="00527A46" w:rsidP="009A727C">
            <w:pPr>
              <w:pStyle w:val="ListParagraph"/>
              <w:numPr>
                <w:ilvl w:val="0"/>
                <w:numId w:val="3"/>
              </w:numPr>
              <w:rPr>
                <w:rFonts w:ascii="Arial" w:hAnsi="Arial" w:cs="Arial"/>
                <w:sz w:val="20"/>
                <w:szCs w:val="20"/>
              </w:rPr>
            </w:pPr>
            <w:r w:rsidRPr="00661903">
              <w:rPr>
                <w:rFonts w:ascii="Arial" w:hAnsi="Arial" w:cs="Arial"/>
                <w:sz w:val="20"/>
                <w:szCs w:val="20"/>
              </w:rPr>
              <w:t xml:space="preserve">Submit all documentation in Microsoft Word or PDF. </w:t>
            </w:r>
            <w:r w:rsidR="00730552" w:rsidRPr="00B77B64">
              <w:rPr>
                <w:rFonts w:ascii="Arial" w:hAnsi="Arial" w:cs="Arial"/>
                <w:sz w:val="20"/>
                <w:szCs w:val="20"/>
                <w:u w:val="single"/>
              </w:rPr>
              <w:t>D</w:t>
            </w:r>
            <w:r w:rsidR="00D940BF" w:rsidRPr="00B77B64">
              <w:rPr>
                <w:rFonts w:ascii="Arial" w:hAnsi="Arial" w:cs="Arial"/>
                <w:sz w:val="20"/>
                <w:szCs w:val="20"/>
                <w:u w:val="single"/>
              </w:rPr>
              <w:t>o</w:t>
            </w:r>
            <w:r w:rsidR="00730552" w:rsidRPr="00B77B64">
              <w:rPr>
                <w:rFonts w:ascii="Arial" w:hAnsi="Arial" w:cs="Arial"/>
                <w:sz w:val="20"/>
                <w:szCs w:val="20"/>
                <w:u w:val="single"/>
              </w:rPr>
              <w:t xml:space="preserve"> </w:t>
            </w:r>
            <w:r w:rsidR="00D940BF" w:rsidRPr="00B77B64">
              <w:rPr>
                <w:rFonts w:ascii="Arial" w:hAnsi="Arial" w:cs="Arial"/>
                <w:sz w:val="20"/>
                <w:szCs w:val="20"/>
                <w:u w:val="single"/>
              </w:rPr>
              <w:t>not</w:t>
            </w:r>
            <w:r w:rsidR="00730552" w:rsidRPr="00661903">
              <w:rPr>
                <w:rFonts w:ascii="Arial" w:hAnsi="Arial" w:cs="Arial"/>
                <w:sz w:val="20"/>
                <w:szCs w:val="20"/>
              </w:rPr>
              <w:t xml:space="preserve"> </w:t>
            </w:r>
            <w:r w:rsidR="00D940BF">
              <w:rPr>
                <w:rFonts w:ascii="Arial" w:hAnsi="Arial" w:cs="Arial"/>
                <w:sz w:val="20"/>
                <w:szCs w:val="20"/>
              </w:rPr>
              <w:t>c</w:t>
            </w:r>
            <w:r w:rsidR="00730552" w:rsidRPr="00661903">
              <w:rPr>
                <w:rFonts w:ascii="Arial" w:hAnsi="Arial" w:cs="Arial"/>
                <w:sz w:val="20"/>
                <w:szCs w:val="20"/>
              </w:rPr>
              <w:t xml:space="preserve">ombine </w:t>
            </w:r>
            <w:r w:rsidR="0018257E">
              <w:rPr>
                <w:rFonts w:ascii="Arial" w:hAnsi="Arial" w:cs="Arial"/>
                <w:sz w:val="20"/>
                <w:szCs w:val="20"/>
              </w:rPr>
              <w:t xml:space="preserve">PDF </w:t>
            </w:r>
            <w:r w:rsidR="00730552" w:rsidRPr="00661903">
              <w:rPr>
                <w:rFonts w:ascii="Arial" w:hAnsi="Arial" w:cs="Arial"/>
                <w:sz w:val="20"/>
                <w:szCs w:val="20"/>
              </w:rPr>
              <w:t>documents into a single file</w:t>
            </w:r>
            <w:r w:rsidR="006313AD">
              <w:rPr>
                <w:rFonts w:ascii="Arial" w:hAnsi="Arial" w:cs="Arial"/>
                <w:sz w:val="20"/>
                <w:szCs w:val="20"/>
              </w:rPr>
              <w:t>; it will delay your review significantly.</w:t>
            </w:r>
          </w:p>
          <w:p w14:paraId="65C75D53" w14:textId="04349A59" w:rsidR="00527A46" w:rsidRPr="00661903" w:rsidRDefault="00527A46" w:rsidP="009A727C">
            <w:pPr>
              <w:pStyle w:val="ListParagraph"/>
              <w:numPr>
                <w:ilvl w:val="0"/>
                <w:numId w:val="3"/>
              </w:numPr>
              <w:rPr>
                <w:rFonts w:ascii="Arial" w:hAnsi="Arial" w:cs="Arial"/>
                <w:sz w:val="20"/>
                <w:szCs w:val="20"/>
              </w:rPr>
            </w:pPr>
            <w:r w:rsidRPr="00661903">
              <w:rPr>
                <w:rFonts w:ascii="Arial" w:hAnsi="Arial" w:cs="Arial"/>
                <w:sz w:val="20"/>
                <w:szCs w:val="20"/>
              </w:rPr>
              <w:t xml:space="preserve">Label each </w:t>
            </w:r>
            <w:r w:rsidR="0018257E">
              <w:rPr>
                <w:rFonts w:ascii="Arial" w:hAnsi="Arial" w:cs="Arial"/>
                <w:sz w:val="20"/>
                <w:szCs w:val="20"/>
              </w:rPr>
              <w:t>document</w:t>
            </w:r>
            <w:r w:rsidR="0018257E" w:rsidRPr="00661903">
              <w:rPr>
                <w:rFonts w:ascii="Arial" w:hAnsi="Arial" w:cs="Arial"/>
                <w:sz w:val="20"/>
                <w:szCs w:val="20"/>
              </w:rPr>
              <w:t xml:space="preserve"> </w:t>
            </w:r>
            <w:r w:rsidRPr="00661903">
              <w:rPr>
                <w:rFonts w:ascii="Arial" w:hAnsi="Arial" w:cs="Arial"/>
                <w:sz w:val="20"/>
                <w:szCs w:val="20"/>
              </w:rPr>
              <w:t xml:space="preserve">to facilitate quick </w:t>
            </w:r>
            <w:r w:rsidR="005D0A67">
              <w:rPr>
                <w:rFonts w:ascii="Arial" w:hAnsi="Arial" w:cs="Arial"/>
                <w:sz w:val="20"/>
                <w:szCs w:val="20"/>
              </w:rPr>
              <w:t xml:space="preserve">content </w:t>
            </w:r>
            <w:r w:rsidRPr="00661903">
              <w:rPr>
                <w:rFonts w:ascii="Arial" w:hAnsi="Arial" w:cs="Arial"/>
                <w:sz w:val="20"/>
                <w:szCs w:val="20"/>
              </w:rPr>
              <w:t>identification. This should include</w:t>
            </w:r>
            <w:r w:rsidR="00427D59">
              <w:rPr>
                <w:rFonts w:ascii="Arial" w:hAnsi="Arial" w:cs="Arial"/>
                <w:sz w:val="20"/>
                <w:szCs w:val="20"/>
              </w:rPr>
              <w:t xml:space="preserve"> </w:t>
            </w:r>
            <w:r w:rsidRPr="00661903">
              <w:rPr>
                <w:rFonts w:ascii="Arial" w:hAnsi="Arial" w:cs="Arial"/>
                <w:sz w:val="20"/>
                <w:szCs w:val="20"/>
              </w:rPr>
              <w:t xml:space="preserve">version date and/or </w:t>
            </w:r>
            <w:r w:rsidR="00B77B64">
              <w:rPr>
                <w:rFonts w:ascii="Arial" w:hAnsi="Arial" w:cs="Arial"/>
                <w:sz w:val="20"/>
                <w:szCs w:val="20"/>
              </w:rPr>
              <w:t xml:space="preserve">page </w:t>
            </w:r>
            <w:r w:rsidRPr="00661903">
              <w:rPr>
                <w:rFonts w:ascii="Arial" w:hAnsi="Arial" w:cs="Arial"/>
                <w:sz w:val="20"/>
                <w:szCs w:val="20"/>
              </w:rPr>
              <w:t>number.</w:t>
            </w:r>
          </w:p>
          <w:p w14:paraId="16EFCE3D" w14:textId="742A9684" w:rsidR="00822A05" w:rsidRPr="00487BA4" w:rsidRDefault="00527A46" w:rsidP="00487BA4">
            <w:pPr>
              <w:pStyle w:val="ListParagraph"/>
              <w:numPr>
                <w:ilvl w:val="0"/>
                <w:numId w:val="3"/>
              </w:numPr>
              <w:rPr>
                <w:rFonts w:ascii="Arial" w:hAnsi="Arial" w:cs="Arial"/>
                <w:sz w:val="20"/>
                <w:szCs w:val="20"/>
              </w:rPr>
            </w:pPr>
            <w:r w:rsidRPr="00487BA4">
              <w:rPr>
                <w:rFonts w:ascii="Arial" w:hAnsi="Arial" w:cs="Arial"/>
                <w:sz w:val="20"/>
                <w:szCs w:val="20"/>
              </w:rPr>
              <w:t xml:space="preserve">Only provide </w:t>
            </w:r>
            <w:r w:rsidRPr="00487BA4">
              <w:rPr>
                <w:rFonts w:ascii="Arial" w:hAnsi="Arial" w:cs="Arial"/>
                <w:sz w:val="20"/>
                <w:szCs w:val="20"/>
                <w:u w:val="single"/>
              </w:rPr>
              <w:t>final</w:t>
            </w:r>
            <w:r w:rsidR="00DB1FE4" w:rsidRPr="00487BA4">
              <w:rPr>
                <w:rFonts w:ascii="Arial" w:hAnsi="Arial" w:cs="Arial"/>
                <w:sz w:val="20"/>
                <w:szCs w:val="20"/>
                <w:u w:val="single"/>
              </w:rPr>
              <w:t xml:space="preserve"> approved</w:t>
            </w:r>
            <w:r w:rsidR="00DB1FE4" w:rsidRPr="000F20E2">
              <w:rPr>
                <w:rFonts w:ascii="Arial" w:hAnsi="Arial" w:cs="Arial"/>
                <w:sz w:val="20"/>
                <w:szCs w:val="20"/>
              </w:rPr>
              <w:t xml:space="preserve"> </w:t>
            </w:r>
            <w:r w:rsidRPr="000F20E2">
              <w:rPr>
                <w:rFonts w:ascii="Arial" w:hAnsi="Arial" w:cs="Arial"/>
                <w:sz w:val="20"/>
                <w:szCs w:val="20"/>
              </w:rPr>
              <w:t>I</w:t>
            </w:r>
            <w:r w:rsidR="00D940BF" w:rsidRPr="000F20E2">
              <w:rPr>
                <w:rFonts w:ascii="Arial" w:hAnsi="Arial" w:cs="Arial"/>
                <w:sz w:val="20"/>
                <w:szCs w:val="20"/>
              </w:rPr>
              <w:t xml:space="preserve">nstitutional </w:t>
            </w:r>
            <w:r w:rsidRPr="000F20E2">
              <w:rPr>
                <w:rFonts w:ascii="Arial" w:hAnsi="Arial" w:cs="Arial"/>
                <w:sz w:val="20"/>
                <w:szCs w:val="20"/>
              </w:rPr>
              <w:t>R</w:t>
            </w:r>
            <w:r w:rsidR="00D940BF" w:rsidRPr="000F20E2">
              <w:rPr>
                <w:rFonts w:ascii="Arial" w:hAnsi="Arial" w:cs="Arial"/>
                <w:sz w:val="20"/>
                <w:szCs w:val="20"/>
              </w:rPr>
              <w:t xml:space="preserve">eview </w:t>
            </w:r>
            <w:r w:rsidRPr="000F20E2">
              <w:rPr>
                <w:rFonts w:ascii="Arial" w:hAnsi="Arial" w:cs="Arial"/>
                <w:sz w:val="20"/>
                <w:szCs w:val="20"/>
              </w:rPr>
              <w:t>B</w:t>
            </w:r>
            <w:r w:rsidR="00D940BF" w:rsidRPr="000F20E2">
              <w:rPr>
                <w:rFonts w:ascii="Arial" w:hAnsi="Arial" w:cs="Arial"/>
                <w:sz w:val="20"/>
                <w:szCs w:val="20"/>
              </w:rPr>
              <w:t xml:space="preserve">oard (IRB) </w:t>
            </w:r>
            <w:r w:rsidRPr="000F20E2">
              <w:rPr>
                <w:rFonts w:ascii="Arial" w:hAnsi="Arial" w:cs="Arial"/>
                <w:sz w:val="20"/>
                <w:szCs w:val="20"/>
              </w:rPr>
              <w:t>/</w:t>
            </w:r>
            <w:r w:rsidR="00D940BF" w:rsidRPr="000F20E2">
              <w:rPr>
                <w:rFonts w:ascii="Arial" w:hAnsi="Arial" w:cs="Arial"/>
                <w:sz w:val="20"/>
                <w:szCs w:val="20"/>
              </w:rPr>
              <w:t xml:space="preserve"> </w:t>
            </w:r>
            <w:r w:rsidRPr="000F20E2">
              <w:rPr>
                <w:rFonts w:ascii="Arial" w:hAnsi="Arial" w:cs="Arial"/>
                <w:sz w:val="20"/>
                <w:szCs w:val="20"/>
              </w:rPr>
              <w:t>E</w:t>
            </w:r>
            <w:r w:rsidR="00E908F2" w:rsidRPr="000F20E2">
              <w:rPr>
                <w:rFonts w:ascii="Arial" w:hAnsi="Arial" w:cs="Arial"/>
                <w:sz w:val="20"/>
                <w:szCs w:val="20"/>
              </w:rPr>
              <w:t xml:space="preserve">thics </w:t>
            </w:r>
            <w:r w:rsidRPr="000F20E2">
              <w:rPr>
                <w:rFonts w:ascii="Arial" w:hAnsi="Arial" w:cs="Arial"/>
                <w:sz w:val="20"/>
                <w:szCs w:val="20"/>
              </w:rPr>
              <w:t>C</w:t>
            </w:r>
            <w:r w:rsidR="00E908F2" w:rsidRPr="000F20E2">
              <w:rPr>
                <w:rFonts w:ascii="Arial" w:hAnsi="Arial" w:cs="Arial"/>
                <w:sz w:val="20"/>
                <w:szCs w:val="20"/>
              </w:rPr>
              <w:t>ommittee</w:t>
            </w:r>
            <w:r w:rsidR="00D940BF" w:rsidRPr="000F20E2">
              <w:rPr>
                <w:rFonts w:ascii="Arial" w:hAnsi="Arial" w:cs="Arial"/>
                <w:sz w:val="20"/>
                <w:szCs w:val="20"/>
              </w:rPr>
              <w:t xml:space="preserve"> (EC)</w:t>
            </w:r>
            <w:r w:rsidRPr="000F20E2">
              <w:rPr>
                <w:rFonts w:ascii="Arial" w:hAnsi="Arial" w:cs="Arial"/>
                <w:sz w:val="20"/>
                <w:szCs w:val="20"/>
              </w:rPr>
              <w:t xml:space="preserve"> approved</w:t>
            </w:r>
            <w:r w:rsidRPr="00487BA4">
              <w:rPr>
                <w:rFonts w:ascii="Arial" w:hAnsi="Arial" w:cs="Arial"/>
                <w:sz w:val="20"/>
                <w:szCs w:val="20"/>
              </w:rPr>
              <w:t xml:space="preserve"> </w:t>
            </w:r>
            <w:r w:rsidR="0018257E" w:rsidRPr="00487BA4">
              <w:rPr>
                <w:rFonts w:ascii="Arial" w:hAnsi="Arial" w:cs="Arial"/>
                <w:sz w:val="20"/>
                <w:szCs w:val="20"/>
              </w:rPr>
              <w:t xml:space="preserve">documents </w:t>
            </w:r>
            <w:r w:rsidRPr="00487BA4">
              <w:rPr>
                <w:rFonts w:ascii="Arial" w:hAnsi="Arial" w:cs="Arial"/>
                <w:sz w:val="20"/>
                <w:szCs w:val="20"/>
              </w:rPr>
              <w:t xml:space="preserve">(no drafts or </w:t>
            </w:r>
            <w:r w:rsidR="0018257E" w:rsidRPr="00487BA4">
              <w:rPr>
                <w:rFonts w:ascii="Arial" w:hAnsi="Arial" w:cs="Arial"/>
                <w:sz w:val="20"/>
                <w:szCs w:val="20"/>
              </w:rPr>
              <w:t xml:space="preserve">documents with </w:t>
            </w:r>
            <w:r w:rsidRPr="00487BA4">
              <w:rPr>
                <w:rFonts w:ascii="Arial" w:hAnsi="Arial" w:cs="Arial"/>
                <w:sz w:val="20"/>
                <w:szCs w:val="20"/>
              </w:rPr>
              <w:t>tracked changes will be accepted</w:t>
            </w:r>
            <w:r w:rsidR="00E908F2" w:rsidRPr="00487BA4">
              <w:rPr>
                <w:rFonts w:ascii="Arial" w:hAnsi="Arial" w:cs="Arial"/>
                <w:sz w:val="20"/>
                <w:szCs w:val="20"/>
              </w:rPr>
              <w:t xml:space="preserve"> </w:t>
            </w:r>
            <w:r w:rsidR="00487BA4" w:rsidRPr="00487BA4">
              <w:rPr>
                <w:rFonts w:ascii="Arial" w:hAnsi="Arial" w:cs="Arial"/>
                <w:sz w:val="20"/>
                <w:szCs w:val="20"/>
              </w:rPr>
              <w:t>for initial submission</w:t>
            </w:r>
            <w:r w:rsidRPr="00487BA4">
              <w:rPr>
                <w:rFonts w:ascii="Arial" w:hAnsi="Arial" w:cs="Arial"/>
                <w:sz w:val="20"/>
                <w:szCs w:val="20"/>
              </w:rPr>
              <w:t>).</w:t>
            </w:r>
          </w:p>
          <w:p w14:paraId="362C099A" w14:textId="7002A443" w:rsidR="00527A46" w:rsidRDefault="0018257E" w:rsidP="00527A46">
            <w:pPr>
              <w:pStyle w:val="ListParagraph"/>
              <w:numPr>
                <w:ilvl w:val="0"/>
                <w:numId w:val="3"/>
              </w:numPr>
              <w:rPr>
                <w:rFonts w:ascii="Arial" w:hAnsi="Arial" w:cs="Arial"/>
                <w:sz w:val="20"/>
                <w:szCs w:val="20"/>
              </w:rPr>
            </w:pPr>
            <w:r>
              <w:rPr>
                <w:rFonts w:ascii="Arial" w:hAnsi="Arial" w:cs="Arial"/>
                <w:sz w:val="20"/>
                <w:szCs w:val="20"/>
              </w:rPr>
              <w:t>Submit the</w:t>
            </w:r>
            <w:r w:rsidR="00527A46" w:rsidRPr="00342153">
              <w:rPr>
                <w:rFonts w:ascii="Arial" w:hAnsi="Arial" w:cs="Arial"/>
                <w:sz w:val="20"/>
                <w:szCs w:val="20"/>
              </w:rPr>
              <w:t xml:space="preserve"> complete </w:t>
            </w:r>
            <w:r>
              <w:rPr>
                <w:rFonts w:ascii="Arial" w:hAnsi="Arial" w:cs="Arial"/>
                <w:sz w:val="20"/>
                <w:szCs w:val="20"/>
              </w:rPr>
              <w:t>package</w:t>
            </w:r>
            <w:r w:rsidRPr="00342153">
              <w:rPr>
                <w:rFonts w:ascii="Arial" w:hAnsi="Arial" w:cs="Arial"/>
                <w:sz w:val="20"/>
                <w:szCs w:val="20"/>
              </w:rPr>
              <w:t xml:space="preserve"> </w:t>
            </w:r>
            <w:r w:rsidR="00527A46" w:rsidRPr="00342153">
              <w:rPr>
                <w:rFonts w:ascii="Arial" w:hAnsi="Arial" w:cs="Arial"/>
                <w:sz w:val="20"/>
                <w:szCs w:val="20"/>
              </w:rPr>
              <w:t>to the</w:t>
            </w:r>
            <w:r w:rsidR="00D45AE9">
              <w:rPr>
                <w:rFonts w:ascii="Arial" w:hAnsi="Arial" w:cs="Arial"/>
                <w:sz w:val="20"/>
                <w:szCs w:val="20"/>
              </w:rPr>
              <w:t xml:space="preserve"> HRPO </w:t>
            </w:r>
            <w:r w:rsidR="006313AD">
              <w:rPr>
                <w:rFonts w:ascii="Arial" w:hAnsi="Arial" w:cs="Arial"/>
                <w:sz w:val="20"/>
                <w:szCs w:val="20"/>
              </w:rPr>
              <w:t>group</w:t>
            </w:r>
            <w:r w:rsidR="00D45AE9">
              <w:rPr>
                <w:rFonts w:ascii="Arial" w:hAnsi="Arial" w:cs="Arial"/>
                <w:sz w:val="20"/>
                <w:szCs w:val="20"/>
              </w:rPr>
              <w:t xml:space="preserve"> box </w:t>
            </w:r>
            <w:r w:rsidR="00B77B64">
              <w:rPr>
                <w:rFonts w:ascii="Arial" w:hAnsi="Arial" w:cs="Arial"/>
                <w:sz w:val="20"/>
                <w:szCs w:val="20"/>
              </w:rPr>
              <w:t>(</w:t>
            </w:r>
            <w:r w:rsidR="00D45AE9">
              <w:rPr>
                <w:rFonts w:ascii="Arial" w:hAnsi="Arial" w:cs="Arial"/>
                <w:sz w:val="20"/>
                <w:szCs w:val="20"/>
              </w:rPr>
              <w:t>noted above</w:t>
            </w:r>
            <w:r w:rsidR="00B77B64">
              <w:rPr>
                <w:rFonts w:ascii="Arial" w:hAnsi="Arial" w:cs="Arial"/>
                <w:sz w:val="20"/>
                <w:szCs w:val="20"/>
              </w:rPr>
              <w:t>);</w:t>
            </w:r>
            <w:r w:rsidR="00D45AE9">
              <w:rPr>
                <w:rFonts w:ascii="Arial" w:hAnsi="Arial" w:cs="Arial"/>
                <w:sz w:val="20"/>
                <w:szCs w:val="20"/>
              </w:rPr>
              <w:t xml:space="preserve"> copy the</w:t>
            </w:r>
            <w:r w:rsidR="00527A46" w:rsidRPr="00342153">
              <w:rPr>
                <w:rFonts w:ascii="Arial" w:hAnsi="Arial" w:cs="Arial"/>
                <w:sz w:val="20"/>
                <w:szCs w:val="20"/>
              </w:rPr>
              <w:t xml:space="preserve"> </w:t>
            </w:r>
            <w:r w:rsidR="00CD5CE9">
              <w:rPr>
                <w:rFonts w:ascii="Arial" w:hAnsi="Arial" w:cs="Arial"/>
                <w:sz w:val="20"/>
                <w:szCs w:val="20"/>
              </w:rPr>
              <w:t>DAF</w:t>
            </w:r>
            <w:r w:rsidR="00527A46" w:rsidRPr="00342153">
              <w:rPr>
                <w:rFonts w:ascii="Arial" w:hAnsi="Arial" w:cs="Arial"/>
                <w:sz w:val="20"/>
                <w:szCs w:val="20"/>
              </w:rPr>
              <w:t xml:space="preserve"> Program Manager/Program Officer (PM/PO)</w:t>
            </w:r>
            <w:r w:rsidR="00B77B64">
              <w:rPr>
                <w:rFonts w:ascii="Arial" w:hAnsi="Arial" w:cs="Arial"/>
                <w:sz w:val="20"/>
                <w:szCs w:val="20"/>
              </w:rPr>
              <w:t xml:space="preserve"> and other relevant support staff</w:t>
            </w:r>
            <w:r w:rsidR="00D45AE9">
              <w:rPr>
                <w:rFonts w:ascii="Arial" w:hAnsi="Arial" w:cs="Arial"/>
                <w:sz w:val="20"/>
                <w:szCs w:val="20"/>
              </w:rPr>
              <w:t xml:space="preserve">. </w:t>
            </w:r>
          </w:p>
          <w:p w14:paraId="52792E37" w14:textId="2583E784" w:rsidR="00527A46" w:rsidRPr="00D940BF" w:rsidRDefault="00527A46" w:rsidP="00D940BF">
            <w:pPr>
              <w:pStyle w:val="ListParagraph"/>
              <w:numPr>
                <w:ilvl w:val="1"/>
                <w:numId w:val="3"/>
              </w:numPr>
              <w:ind w:left="787"/>
              <w:rPr>
                <w:rFonts w:ascii="Arial" w:hAnsi="Arial" w:cs="Arial"/>
                <w:sz w:val="20"/>
                <w:szCs w:val="20"/>
              </w:rPr>
            </w:pPr>
            <w:r w:rsidRPr="00D940BF">
              <w:rPr>
                <w:rFonts w:ascii="Arial" w:hAnsi="Arial" w:cs="Arial"/>
                <w:sz w:val="20"/>
                <w:szCs w:val="20"/>
              </w:rPr>
              <w:t>E-mail is the preferred route of submission.</w:t>
            </w:r>
          </w:p>
          <w:p w14:paraId="0DEEC295" w14:textId="13BE8F9F" w:rsidR="00527A46" w:rsidRPr="00410A5A" w:rsidRDefault="00344427" w:rsidP="00D940BF">
            <w:pPr>
              <w:pStyle w:val="ListParagraph"/>
              <w:numPr>
                <w:ilvl w:val="1"/>
                <w:numId w:val="3"/>
              </w:numPr>
              <w:ind w:left="787"/>
              <w:rPr>
                <w:rFonts w:ascii="Arial" w:hAnsi="Arial" w:cs="Arial"/>
                <w:sz w:val="20"/>
                <w:szCs w:val="20"/>
              </w:rPr>
            </w:pPr>
            <w:r>
              <w:rPr>
                <w:rFonts w:ascii="Arial" w:hAnsi="Arial" w:cs="Arial"/>
                <w:sz w:val="20"/>
                <w:szCs w:val="20"/>
              </w:rPr>
              <w:t>Contact the</w:t>
            </w:r>
            <w:r w:rsidR="00B77B64">
              <w:rPr>
                <w:rFonts w:ascii="Arial" w:hAnsi="Arial" w:cs="Arial"/>
                <w:sz w:val="20"/>
                <w:szCs w:val="20"/>
              </w:rPr>
              <w:t xml:space="preserve"> AFRL </w:t>
            </w:r>
            <w:r>
              <w:rPr>
                <w:rFonts w:ascii="Arial" w:hAnsi="Arial" w:cs="Arial"/>
                <w:sz w:val="20"/>
                <w:szCs w:val="20"/>
              </w:rPr>
              <w:t>HRPO office for a</w:t>
            </w:r>
            <w:r w:rsidRPr="00D940BF">
              <w:rPr>
                <w:rFonts w:ascii="Arial" w:hAnsi="Arial" w:cs="Arial"/>
                <w:sz w:val="20"/>
                <w:szCs w:val="20"/>
              </w:rPr>
              <w:t xml:space="preserve"> </w:t>
            </w:r>
            <w:hyperlink r:id="rId13" w:history="1">
              <w:r w:rsidR="00C37289" w:rsidRPr="00410A5A">
                <w:rPr>
                  <w:rStyle w:val="Hyperlink"/>
                  <w:rFonts w:ascii="Arial" w:hAnsi="Arial" w:cs="Arial"/>
                  <w:sz w:val="20"/>
                  <w:szCs w:val="20"/>
                </w:rPr>
                <w:t>D</w:t>
              </w:r>
              <w:r w:rsidR="00C37289">
                <w:rPr>
                  <w:rStyle w:val="Hyperlink"/>
                  <w:rFonts w:ascii="Arial" w:hAnsi="Arial" w:cs="Arial"/>
                  <w:sz w:val="20"/>
                  <w:szCs w:val="20"/>
                </w:rPr>
                <w:t>o</w:t>
              </w:r>
              <w:r w:rsidR="004711C2">
                <w:rPr>
                  <w:rStyle w:val="Hyperlink"/>
                  <w:rFonts w:ascii="Arial" w:hAnsi="Arial" w:cs="Arial"/>
                  <w:sz w:val="20"/>
                  <w:szCs w:val="20"/>
                </w:rPr>
                <w:t>W</w:t>
              </w:r>
              <w:r w:rsidR="00C37289" w:rsidRPr="00410A5A">
                <w:rPr>
                  <w:rStyle w:val="Hyperlink"/>
                  <w:rFonts w:ascii="Arial" w:hAnsi="Arial" w:cs="Arial"/>
                  <w:sz w:val="20"/>
                  <w:szCs w:val="20"/>
                </w:rPr>
                <w:t xml:space="preserve"> SAFE</w:t>
              </w:r>
            </w:hyperlink>
            <w:r w:rsidR="00527A46" w:rsidRPr="00410A5A">
              <w:rPr>
                <w:rFonts w:ascii="Arial" w:hAnsi="Arial" w:cs="Arial"/>
                <w:sz w:val="20"/>
                <w:szCs w:val="20"/>
              </w:rPr>
              <w:t xml:space="preserve"> </w:t>
            </w:r>
            <w:r>
              <w:rPr>
                <w:rFonts w:ascii="Arial" w:hAnsi="Arial" w:cs="Arial"/>
                <w:sz w:val="20"/>
                <w:szCs w:val="20"/>
              </w:rPr>
              <w:t>submission</w:t>
            </w:r>
            <w:r w:rsidR="00476C0C">
              <w:rPr>
                <w:rFonts w:ascii="Arial" w:hAnsi="Arial" w:cs="Arial"/>
                <w:sz w:val="20"/>
                <w:szCs w:val="20"/>
              </w:rPr>
              <w:t xml:space="preserve"> upload</w:t>
            </w:r>
            <w:r>
              <w:rPr>
                <w:rFonts w:ascii="Arial" w:hAnsi="Arial" w:cs="Arial"/>
                <w:sz w:val="20"/>
                <w:szCs w:val="20"/>
              </w:rPr>
              <w:t xml:space="preserve"> link </w:t>
            </w:r>
            <w:r w:rsidR="00527A46" w:rsidRPr="00410A5A">
              <w:rPr>
                <w:rFonts w:ascii="Arial" w:hAnsi="Arial" w:cs="Arial"/>
                <w:sz w:val="20"/>
                <w:szCs w:val="20"/>
              </w:rPr>
              <w:t xml:space="preserve">for secure transmission of very large </w:t>
            </w:r>
            <w:r w:rsidR="006313AD">
              <w:rPr>
                <w:rFonts w:ascii="Arial" w:hAnsi="Arial" w:cs="Arial"/>
                <w:sz w:val="20"/>
                <w:szCs w:val="20"/>
              </w:rPr>
              <w:t>submissions</w:t>
            </w:r>
            <w:r w:rsidR="00527A46" w:rsidRPr="00410A5A">
              <w:rPr>
                <w:rFonts w:ascii="Arial" w:hAnsi="Arial" w:cs="Arial"/>
                <w:sz w:val="20"/>
                <w:szCs w:val="20"/>
              </w:rPr>
              <w:t xml:space="preserve"> (up to 8 GB)</w:t>
            </w:r>
            <w:r w:rsidR="00D73FB0">
              <w:rPr>
                <w:rFonts w:ascii="Arial" w:hAnsi="Arial" w:cs="Arial"/>
                <w:sz w:val="20"/>
                <w:szCs w:val="20"/>
              </w:rPr>
              <w:t>.</w:t>
            </w:r>
            <w:r w:rsidR="00527A46" w:rsidRPr="00410A5A">
              <w:rPr>
                <w:rFonts w:ascii="Arial" w:hAnsi="Arial" w:cs="Arial"/>
                <w:sz w:val="20"/>
                <w:szCs w:val="20"/>
              </w:rPr>
              <w:t xml:space="preserve"> </w:t>
            </w:r>
            <w:r w:rsidR="00FF1DF6">
              <w:rPr>
                <w:rFonts w:ascii="Arial" w:hAnsi="Arial" w:cs="Arial"/>
                <w:sz w:val="20"/>
                <w:szCs w:val="20"/>
              </w:rPr>
              <w:t>Do</w:t>
            </w:r>
            <w:r w:rsidR="004711C2">
              <w:rPr>
                <w:rFonts w:ascii="Arial" w:hAnsi="Arial" w:cs="Arial"/>
                <w:sz w:val="20"/>
                <w:szCs w:val="20"/>
              </w:rPr>
              <w:t>W</w:t>
            </w:r>
            <w:r w:rsidR="00FF1DF6">
              <w:rPr>
                <w:rFonts w:ascii="Arial" w:hAnsi="Arial" w:cs="Arial"/>
                <w:sz w:val="20"/>
                <w:szCs w:val="20"/>
              </w:rPr>
              <w:t xml:space="preserve"> S</w:t>
            </w:r>
            <w:r w:rsidR="006313AD">
              <w:rPr>
                <w:rFonts w:ascii="Arial" w:hAnsi="Arial" w:cs="Arial"/>
                <w:sz w:val="20"/>
                <w:szCs w:val="20"/>
              </w:rPr>
              <w:t>AFE</w:t>
            </w:r>
            <w:r w:rsidR="00FF1DF6">
              <w:rPr>
                <w:rFonts w:ascii="Arial" w:hAnsi="Arial" w:cs="Arial"/>
                <w:sz w:val="20"/>
                <w:szCs w:val="20"/>
              </w:rPr>
              <w:t xml:space="preserve"> </w:t>
            </w:r>
            <w:r w:rsidR="00FF1DF6" w:rsidRPr="00410A5A">
              <w:rPr>
                <w:rFonts w:ascii="Arial" w:hAnsi="Arial" w:cs="Arial"/>
                <w:sz w:val="20"/>
                <w:szCs w:val="20"/>
              </w:rPr>
              <w:t>also supports zip files.</w:t>
            </w:r>
            <w:r w:rsidR="00FF1DF6">
              <w:rPr>
                <w:rFonts w:ascii="Arial" w:hAnsi="Arial" w:cs="Arial"/>
                <w:sz w:val="20"/>
                <w:szCs w:val="20"/>
              </w:rPr>
              <w:t xml:space="preserve"> </w:t>
            </w:r>
            <w:r w:rsidR="00C37289">
              <w:rPr>
                <w:rFonts w:ascii="Arial" w:hAnsi="Arial" w:cs="Arial"/>
                <w:sz w:val="20"/>
                <w:szCs w:val="20"/>
              </w:rPr>
              <w:t xml:space="preserve">Submissions with greater than 25 documents </w:t>
            </w:r>
            <w:r w:rsidR="006313AD">
              <w:rPr>
                <w:rFonts w:ascii="Arial" w:hAnsi="Arial" w:cs="Arial"/>
                <w:sz w:val="20"/>
                <w:szCs w:val="20"/>
              </w:rPr>
              <w:t xml:space="preserve">must be zipped or </w:t>
            </w:r>
            <w:r w:rsidR="00C37289">
              <w:rPr>
                <w:rFonts w:ascii="Arial" w:hAnsi="Arial" w:cs="Arial"/>
                <w:sz w:val="20"/>
                <w:szCs w:val="20"/>
              </w:rPr>
              <w:t>will require additional Do</w:t>
            </w:r>
            <w:r w:rsidR="004711C2">
              <w:rPr>
                <w:rFonts w:ascii="Arial" w:hAnsi="Arial" w:cs="Arial"/>
                <w:sz w:val="20"/>
                <w:szCs w:val="20"/>
              </w:rPr>
              <w:t>W</w:t>
            </w:r>
            <w:r w:rsidR="00D73FB0">
              <w:rPr>
                <w:rFonts w:ascii="Arial" w:hAnsi="Arial" w:cs="Arial"/>
                <w:sz w:val="20"/>
                <w:szCs w:val="20"/>
              </w:rPr>
              <w:t xml:space="preserve"> S</w:t>
            </w:r>
            <w:r w:rsidR="00B73A6F">
              <w:rPr>
                <w:rFonts w:ascii="Arial" w:hAnsi="Arial" w:cs="Arial"/>
                <w:sz w:val="20"/>
                <w:szCs w:val="20"/>
              </w:rPr>
              <w:t>AFE</w:t>
            </w:r>
            <w:r w:rsidR="00D73FB0">
              <w:rPr>
                <w:rFonts w:ascii="Arial" w:hAnsi="Arial" w:cs="Arial"/>
                <w:sz w:val="20"/>
                <w:szCs w:val="20"/>
              </w:rPr>
              <w:t xml:space="preserve"> </w:t>
            </w:r>
            <w:r w:rsidR="00C37289">
              <w:rPr>
                <w:rFonts w:ascii="Arial" w:hAnsi="Arial" w:cs="Arial"/>
                <w:sz w:val="20"/>
                <w:szCs w:val="20"/>
              </w:rPr>
              <w:t>link</w:t>
            </w:r>
            <w:r w:rsidR="007D4DAB">
              <w:rPr>
                <w:rFonts w:ascii="Arial" w:hAnsi="Arial" w:cs="Arial"/>
                <w:sz w:val="20"/>
                <w:szCs w:val="20"/>
              </w:rPr>
              <w:t>s</w:t>
            </w:r>
            <w:r w:rsidR="00C37289">
              <w:rPr>
                <w:rFonts w:ascii="Arial" w:hAnsi="Arial" w:cs="Arial"/>
                <w:sz w:val="20"/>
                <w:szCs w:val="20"/>
              </w:rPr>
              <w:t xml:space="preserve">. </w:t>
            </w:r>
          </w:p>
          <w:p w14:paraId="061BA3CC" w14:textId="74C5ABFD" w:rsidR="00401129" w:rsidRPr="00410A5A" w:rsidRDefault="00401129" w:rsidP="00344427">
            <w:pPr>
              <w:pStyle w:val="ListParagraph"/>
              <w:numPr>
                <w:ilvl w:val="0"/>
                <w:numId w:val="3"/>
              </w:numPr>
              <w:rPr>
                <w:rFonts w:ascii="Arial" w:hAnsi="Arial" w:cs="Arial"/>
                <w:sz w:val="20"/>
                <w:szCs w:val="20"/>
              </w:rPr>
            </w:pPr>
            <w:r w:rsidRPr="00410A5A">
              <w:rPr>
                <w:rFonts w:ascii="Arial" w:hAnsi="Arial" w:cs="Arial"/>
                <w:sz w:val="20"/>
                <w:szCs w:val="20"/>
              </w:rPr>
              <w:t xml:space="preserve">After </w:t>
            </w:r>
            <w:r w:rsidR="00B77B64">
              <w:rPr>
                <w:rFonts w:ascii="Arial" w:hAnsi="Arial" w:cs="Arial"/>
                <w:sz w:val="20"/>
                <w:szCs w:val="20"/>
              </w:rPr>
              <w:t xml:space="preserve">the </w:t>
            </w:r>
            <w:r w:rsidRPr="00410A5A">
              <w:rPr>
                <w:rFonts w:ascii="Arial" w:hAnsi="Arial" w:cs="Arial"/>
                <w:sz w:val="20"/>
                <w:szCs w:val="20"/>
              </w:rPr>
              <w:t xml:space="preserve">review is complete, </w:t>
            </w:r>
            <w:r w:rsidR="005D0A67" w:rsidRPr="00410A5A">
              <w:rPr>
                <w:rFonts w:ascii="Arial" w:hAnsi="Arial" w:cs="Arial"/>
                <w:sz w:val="20"/>
                <w:szCs w:val="20"/>
              </w:rPr>
              <w:t xml:space="preserve">a </w:t>
            </w:r>
            <w:proofErr w:type="gramStart"/>
            <w:r w:rsidR="005D0A67" w:rsidRPr="00410A5A">
              <w:rPr>
                <w:rFonts w:ascii="Arial" w:hAnsi="Arial" w:cs="Arial"/>
                <w:sz w:val="20"/>
                <w:szCs w:val="20"/>
              </w:rPr>
              <w:t>HRPO</w:t>
            </w:r>
            <w:r w:rsidRPr="00410A5A">
              <w:rPr>
                <w:rFonts w:ascii="Arial" w:hAnsi="Arial" w:cs="Arial"/>
                <w:sz w:val="20"/>
                <w:szCs w:val="20"/>
              </w:rPr>
              <w:t xml:space="preserve"> letter</w:t>
            </w:r>
            <w:proofErr w:type="gramEnd"/>
            <w:r w:rsidRPr="00410A5A">
              <w:rPr>
                <w:rFonts w:ascii="Arial" w:hAnsi="Arial" w:cs="Arial"/>
                <w:sz w:val="20"/>
                <w:szCs w:val="20"/>
              </w:rPr>
              <w:t xml:space="preserve"> will be issued to the </w:t>
            </w:r>
            <w:r w:rsidR="00A27893">
              <w:rPr>
                <w:rFonts w:ascii="Arial" w:hAnsi="Arial" w:cs="Arial"/>
                <w:sz w:val="20"/>
                <w:szCs w:val="20"/>
              </w:rPr>
              <w:t>D</w:t>
            </w:r>
            <w:r w:rsidRPr="00410A5A">
              <w:rPr>
                <w:rFonts w:ascii="Arial" w:hAnsi="Arial" w:cs="Arial"/>
                <w:sz w:val="20"/>
                <w:szCs w:val="20"/>
              </w:rPr>
              <w:t xml:space="preserve">AF PM/PO and </w:t>
            </w:r>
            <w:r w:rsidR="009A727C">
              <w:rPr>
                <w:rFonts w:ascii="Arial" w:hAnsi="Arial" w:cs="Arial"/>
                <w:sz w:val="20"/>
                <w:szCs w:val="20"/>
              </w:rPr>
              <w:t>Principal Investigator</w:t>
            </w:r>
            <w:r w:rsidRPr="00410A5A">
              <w:rPr>
                <w:rFonts w:ascii="Arial" w:hAnsi="Arial" w:cs="Arial"/>
                <w:sz w:val="20"/>
                <w:szCs w:val="20"/>
              </w:rPr>
              <w:t xml:space="preserve"> </w:t>
            </w:r>
            <w:r w:rsidR="009A727C">
              <w:rPr>
                <w:rFonts w:ascii="Arial" w:hAnsi="Arial" w:cs="Arial"/>
                <w:sz w:val="20"/>
                <w:szCs w:val="20"/>
              </w:rPr>
              <w:t>(</w:t>
            </w:r>
            <w:r w:rsidR="00594C24">
              <w:rPr>
                <w:rFonts w:ascii="Arial" w:hAnsi="Arial" w:cs="Arial"/>
                <w:sz w:val="20"/>
                <w:szCs w:val="20"/>
              </w:rPr>
              <w:t>P</w:t>
            </w:r>
            <w:r w:rsidR="00D73FB0">
              <w:rPr>
                <w:rFonts w:ascii="Arial" w:hAnsi="Arial" w:cs="Arial"/>
                <w:sz w:val="20"/>
                <w:szCs w:val="20"/>
              </w:rPr>
              <w:t>I</w:t>
            </w:r>
            <w:r w:rsidR="009A727C">
              <w:rPr>
                <w:rFonts w:ascii="Arial" w:hAnsi="Arial" w:cs="Arial"/>
                <w:sz w:val="20"/>
                <w:szCs w:val="20"/>
              </w:rPr>
              <w:t>)</w:t>
            </w:r>
            <w:r w:rsidRPr="00410A5A">
              <w:rPr>
                <w:rFonts w:ascii="Arial" w:hAnsi="Arial" w:cs="Arial"/>
                <w:sz w:val="20"/>
                <w:szCs w:val="20"/>
              </w:rPr>
              <w:t>.</w:t>
            </w:r>
            <w:r w:rsidR="000422BA" w:rsidRPr="00E41887">
              <w:rPr>
                <w:rFonts w:ascii="Arial" w:hAnsi="Arial" w:cs="Arial"/>
                <w:sz w:val="20"/>
                <w:szCs w:val="24"/>
              </w:rPr>
              <w:t xml:space="preserve"> Contact the HRPO via the AFRL HRPO </w:t>
            </w:r>
            <w:r w:rsidR="006313AD">
              <w:rPr>
                <w:rFonts w:ascii="Arial" w:hAnsi="Arial" w:cs="Arial"/>
                <w:sz w:val="20"/>
                <w:szCs w:val="24"/>
              </w:rPr>
              <w:t>group</w:t>
            </w:r>
            <w:r w:rsidR="000422BA" w:rsidRPr="00E41887">
              <w:rPr>
                <w:rFonts w:ascii="Arial" w:hAnsi="Arial" w:cs="Arial"/>
                <w:sz w:val="20"/>
                <w:szCs w:val="24"/>
              </w:rPr>
              <w:t xml:space="preserve"> box with any questions, as needed. If an AFRL </w:t>
            </w:r>
            <w:r w:rsidR="005D0A67">
              <w:rPr>
                <w:rFonts w:ascii="Arial" w:hAnsi="Arial" w:cs="Arial"/>
                <w:sz w:val="20"/>
                <w:szCs w:val="24"/>
              </w:rPr>
              <w:t xml:space="preserve">FWR </w:t>
            </w:r>
            <w:r w:rsidR="000422BA" w:rsidRPr="00E41887">
              <w:rPr>
                <w:rFonts w:ascii="Arial" w:hAnsi="Arial" w:cs="Arial"/>
                <w:sz w:val="20"/>
                <w:szCs w:val="24"/>
              </w:rPr>
              <w:t>ID number has been assigned</w:t>
            </w:r>
            <w:r w:rsidR="008F558B">
              <w:rPr>
                <w:rFonts w:ascii="Arial" w:hAnsi="Arial" w:cs="Arial"/>
                <w:sz w:val="20"/>
                <w:szCs w:val="24"/>
              </w:rPr>
              <w:t xml:space="preserve"> to your protocol</w:t>
            </w:r>
            <w:r w:rsidR="000422BA" w:rsidRPr="00E41887">
              <w:rPr>
                <w:rFonts w:ascii="Arial" w:hAnsi="Arial" w:cs="Arial"/>
                <w:sz w:val="20"/>
                <w:szCs w:val="24"/>
              </w:rPr>
              <w:t xml:space="preserve">, include the AFRL </w:t>
            </w:r>
            <w:r w:rsidR="005D0A67">
              <w:rPr>
                <w:rFonts w:ascii="Arial" w:hAnsi="Arial" w:cs="Arial"/>
                <w:sz w:val="20"/>
                <w:szCs w:val="24"/>
              </w:rPr>
              <w:t xml:space="preserve">FWR </w:t>
            </w:r>
            <w:r w:rsidR="000422BA" w:rsidRPr="00E41887">
              <w:rPr>
                <w:rFonts w:ascii="Arial" w:hAnsi="Arial" w:cs="Arial"/>
                <w:sz w:val="20"/>
                <w:szCs w:val="24"/>
              </w:rPr>
              <w:t>ID in the subject line of the email correspondence</w:t>
            </w:r>
            <w:r w:rsidR="008F558B">
              <w:rPr>
                <w:rFonts w:ascii="Arial" w:hAnsi="Arial" w:cs="Arial"/>
                <w:sz w:val="20"/>
                <w:szCs w:val="24"/>
              </w:rPr>
              <w:t xml:space="preserve">. </w:t>
            </w:r>
            <w:r w:rsidR="008F558B" w:rsidRPr="00410A5A">
              <w:rPr>
                <w:rFonts w:ascii="Arial" w:hAnsi="Arial" w:cs="Arial"/>
                <w:sz w:val="20"/>
                <w:szCs w:val="20"/>
              </w:rPr>
              <w:t xml:space="preserve">AFRL HRPO </w:t>
            </w:r>
            <w:r w:rsidR="008F558B">
              <w:rPr>
                <w:rFonts w:ascii="Arial" w:hAnsi="Arial" w:cs="Arial"/>
                <w:sz w:val="20"/>
                <w:szCs w:val="20"/>
              </w:rPr>
              <w:t>group</w:t>
            </w:r>
            <w:r w:rsidR="008F558B" w:rsidRPr="00410A5A">
              <w:rPr>
                <w:rFonts w:ascii="Arial" w:hAnsi="Arial" w:cs="Arial"/>
                <w:sz w:val="20"/>
                <w:szCs w:val="20"/>
              </w:rPr>
              <w:t xml:space="preserve"> inbox:</w:t>
            </w:r>
            <w:r w:rsidR="005D0A67">
              <w:rPr>
                <w:rFonts w:ascii="Arial" w:hAnsi="Arial" w:cs="Arial"/>
                <w:sz w:val="20"/>
                <w:szCs w:val="24"/>
              </w:rPr>
              <w:t xml:space="preserve"> </w:t>
            </w:r>
            <w:hyperlink r:id="rId14" w:history="1">
              <w:r w:rsidR="005D0A67" w:rsidRPr="00E750F6">
                <w:rPr>
                  <w:rStyle w:val="Hyperlink"/>
                  <w:rFonts w:ascii="Arial" w:hAnsi="Arial" w:cs="Arial"/>
                  <w:sz w:val="20"/>
                  <w:szCs w:val="20"/>
                </w:rPr>
                <w:t>AFRL.IR.HRPO@us.af.mil</w:t>
              </w:r>
            </w:hyperlink>
          </w:p>
        </w:tc>
      </w:tr>
      <w:tr w:rsidR="00527A46" w:rsidRPr="00E41887" w14:paraId="3FDB8B3E" w14:textId="77777777" w:rsidTr="008D19EC">
        <w:trPr>
          <w:trHeight w:val="755"/>
        </w:trPr>
        <w:tc>
          <w:tcPr>
            <w:tcW w:w="10790" w:type="dxa"/>
            <w:vAlign w:val="center"/>
          </w:tcPr>
          <w:p w14:paraId="37512A96" w14:textId="2B19723B" w:rsidR="00527A46" w:rsidRPr="00E41887" w:rsidRDefault="00527A46" w:rsidP="000422BA">
            <w:pPr>
              <w:rPr>
                <w:rFonts w:ascii="Arial" w:hAnsi="Arial" w:cs="Arial"/>
                <w:sz w:val="20"/>
                <w:szCs w:val="24"/>
              </w:rPr>
            </w:pPr>
            <w:r w:rsidRPr="000F20E2">
              <w:rPr>
                <w:rFonts w:ascii="Arial" w:hAnsi="Arial" w:cs="Arial"/>
                <w:b/>
                <w:sz w:val="20"/>
                <w:szCs w:val="24"/>
              </w:rPr>
              <w:t xml:space="preserve">Note: </w:t>
            </w:r>
            <w:r w:rsidR="0074527A" w:rsidRPr="000F20E2">
              <w:rPr>
                <w:rFonts w:ascii="Arial" w:hAnsi="Arial" w:cs="Arial"/>
                <w:sz w:val="20"/>
                <w:szCs w:val="20"/>
              </w:rPr>
              <w:t>If the activity has an existing HRPO review from another DoW Component (</w:t>
            </w:r>
            <w:r w:rsidR="00A26140">
              <w:rPr>
                <w:rFonts w:ascii="Arial" w:hAnsi="Arial" w:cs="Arial"/>
                <w:sz w:val="20"/>
                <w:szCs w:val="20"/>
              </w:rPr>
              <w:t xml:space="preserve">e.g. </w:t>
            </w:r>
            <w:r w:rsidR="0074527A" w:rsidRPr="000F20E2">
              <w:rPr>
                <w:rFonts w:ascii="Arial" w:hAnsi="Arial" w:cs="Arial"/>
                <w:sz w:val="20"/>
                <w:szCs w:val="20"/>
              </w:rPr>
              <w:t xml:space="preserve">Army or Navy), </w:t>
            </w:r>
            <w:r w:rsidR="00A26140">
              <w:rPr>
                <w:rFonts w:ascii="Arial" w:hAnsi="Arial" w:cs="Arial"/>
                <w:sz w:val="20"/>
                <w:szCs w:val="20"/>
              </w:rPr>
              <w:t>contact the HRPO office</w:t>
            </w:r>
            <w:r w:rsidR="00E842D5">
              <w:rPr>
                <w:rFonts w:ascii="Arial" w:hAnsi="Arial" w:cs="Arial"/>
                <w:sz w:val="20"/>
                <w:szCs w:val="20"/>
              </w:rPr>
              <w:t xml:space="preserve"> before completing </w:t>
            </w:r>
            <w:r w:rsidR="00876F7D">
              <w:rPr>
                <w:rFonts w:ascii="Arial" w:hAnsi="Arial" w:cs="Arial"/>
                <w:sz w:val="20"/>
                <w:szCs w:val="20"/>
              </w:rPr>
              <w:t>any AFRL checklists</w:t>
            </w:r>
            <w:r w:rsidR="00E842D5">
              <w:rPr>
                <w:rFonts w:ascii="Arial" w:hAnsi="Arial" w:cs="Arial"/>
                <w:sz w:val="20"/>
                <w:szCs w:val="20"/>
              </w:rPr>
              <w:t xml:space="preserve">. Duplicate reviews may not be required. </w:t>
            </w:r>
          </w:p>
        </w:tc>
      </w:tr>
    </w:tbl>
    <w:p w14:paraId="66EEE0B5" w14:textId="77777777" w:rsidR="00527A46" w:rsidRDefault="00527A46" w:rsidP="009E6BD0">
      <w:pPr>
        <w:contextualSpacing/>
        <w:rPr>
          <w:rFonts w:ascii="Arial" w:hAnsi="Arial" w:cs="Arial"/>
        </w:rPr>
      </w:pPr>
    </w:p>
    <w:tbl>
      <w:tblPr>
        <w:tblStyle w:val="TableGrid"/>
        <w:tblW w:w="10800" w:type="dxa"/>
        <w:tblInd w:w="-5" w:type="dxa"/>
        <w:tblLook w:val="04A0" w:firstRow="1" w:lastRow="0" w:firstColumn="1" w:lastColumn="0" w:noHBand="0" w:noVBand="1"/>
      </w:tblPr>
      <w:tblGrid>
        <w:gridCol w:w="10800"/>
      </w:tblGrid>
      <w:tr w:rsidR="0065614B" w:rsidRPr="00AE5480" w14:paraId="129474F5" w14:textId="77777777" w:rsidTr="009A727C">
        <w:trPr>
          <w:trHeight w:val="360"/>
        </w:trPr>
        <w:tc>
          <w:tcPr>
            <w:tcW w:w="10800" w:type="dxa"/>
            <w:shd w:val="clear" w:color="auto" w:fill="004B8D"/>
            <w:vAlign w:val="center"/>
          </w:tcPr>
          <w:p w14:paraId="1FFEF1F1" w14:textId="3D38ADDE" w:rsidR="0065614B" w:rsidRPr="00AE5480" w:rsidRDefault="004061FB" w:rsidP="003A477C">
            <w:pPr>
              <w:jc w:val="center"/>
              <w:rPr>
                <w:rFonts w:ascii="Arial" w:hAnsi="Arial" w:cs="Arial"/>
                <w:b/>
                <w:color w:val="FFFFFF" w:themeColor="background1"/>
                <w:sz w:val="24"/>
                <w:szCs w:val="20"/>
              </w:rPr>
            </w:pPr>
            <w:r w:rsidRPr="00AE5480">
              <w:rPr>
                <w:rFonts w:ascii="Arial" w:hAnsi="Arial" w:cs="Arial"/>
                <w:b/>
                <w:color w:val="FFFFFF" w:themeColor="background1"/>
                <w:sz w:val="24"/>
                <w:szCs w:val="20"/>
              </w:rPr>
              <w:t>Initial Review</w:t>
            </w:r>
          </w:p>
        </w:tc>
      </w:tr>
      <w:tr w:rsidR="00D356CB" w:rsidRPr="00AE5480" w14:paraId="0420E51D" w14:textId="77777777" w:rsidTr="008D19EC">
        <w:trPr>
          <w:trHeight w:val="647"/>
        </w:trPr>
        <w:tc>
          <w:tcPr>
            <w:tcW w:w="10800" w:type="dxa"/>
            <w:shd w:val="clear" w:color="auto" w:fill="DEEAF6" w:themeFill="accent1" w:themeFillTint="33"/>
            <w:vAlign w:val="center"/>
          </w:tcPr>
          <w:p w14:paraId="40AB3BC6" w14:textId="185455C2" w:rsidR="00D356CB" w:rsidRPr="00AE5480" w:rsidRDefault="00D356CB" w:rsidP="000F20E2">
            <w:pPr>
              <w:rPr>
                <w:rFonts w:ascii="Arial" w:hAnsi="Arial" w:cs="Arial"/>
                <w:b/>
                <w:color w:val="FFFFFF" w:themeColor="background1"/>
                <w:sz w:val="24"/>
                <w:szCs w:val="20"/>
              </w:rPr>
            </w:pPr>
            <w:r w:rsidRPr="00DD0C34">
              <w:rPr>
                <w:rFonts w:ascii="Arial" w:hAnsi="Arial" w:cs="Arial"/>
                <w:b/>
                <w:sz w:val="20"/>
                <w:szCs w:val="20"/>
              </w:rPr>
              <w:t>Regulatory Basis:</w:t>
            </w:r>
            <w:r>
              <w:rPr>
                <w:rFonts w:ascii="Arial" w:hAnsi="Arial" w:cs="Arial"/>
                <w:b/>
                <w:sz w:val="20"/>
                <w:szCs w:val="20"/>
              </w:rPr>
              <w:t xml:space="preserve"> </w:t>
            </w:r>
            <w:r w:rsidRPr="005529DF">
              <w:rPr>
                <w:rFonts w:ascii="Arial" w:hAnsi="Arial" w:cs="Arial"/>
                <w:iCs/>
                <w:sz w:val="20"/>
                <w:szCs w:val="20"/>
              </w:rPr>
              <w:t>Per Do</w:t>
            </w:r>
            <w:r>
              <w:rPr>
                <w:rFonts w:ascii="Arial" w:hAnsi="Arial" w:cs="Arial"/>
                <w:iCs/>
                <w:sz w:val="20"/>
                <w:szCs w:val="20"/>
              </w:rPr>
              <w:t>W</w:t>
            </w:r>
            <w:r w:rsidRPr="005529DF">
              <w:rPr>
                <w:rFonts w:ascii="Arial" w:hAnsi="Arial" w:cs="Arial"/>
                <w:iCs/>
                <w:sz w:val="20"/>
                <w:szCs w:val="20"/>
              </w:rPr>
              <w:t>I 3216.02</w:t>
            </w:r>
            <w:r>
              <w:rPr>
                <w:rFonts w:ascii="Arial" w:hAnsi="Arial" w:cs="Arial"/>
                <w:iCs/>
                <w:sz w:val="20"/>
                <w:szCs w:val="20"/>
              </w:rPr>
              <w:t>_DAFI 40-402</w:t>
            </w:r>
            <w:r w:rsidRPr="005529DF">
              <w:rPr>
                <w:rFonts w:ascii="Arial" w:hAnsi="Arial" w:cs="Arial"/>
                <w:iCs/>
                <w:sz w:val="20"/>
                <w:szCs w:val="20"/>
              </w:rPr>
              <w:t>: The non-Do</w:t>
            </w:r>
            <w:r>
              <w:rPr>
                <w:rFonts w:ascii="Arial" w:hAnsi="Arial" w:cs="Arial"/>
                <w:iCs/>
                <w:sz w:val="20"/>
                <w:szCs w:val="20"/>
              </w:rPr>
              <w:t>W</w:t>
            </w:r>
            <w:r w:rsidRPr="005529DF">
              <w:rPr>
                <w:rFonts w:ascii="Arial" w:hAnsi="Arial" w:cs="Arial"/>
                <w:iCs/>
                <w:sz w:val="20"/>
                <w:szCs w:val="20"/>
              </w:rPr>
              <w:t xml:space="preserve"> institution must </w:t>
            </w:r>
            <w:r>
              <w:rPr>
                <w:rFonts w:ascii="Arial" w:hAnsi="Arial" w:cs="Arial"/>
                <w:iCs/>
                <w:sz w:val="20"/>
                <w:szCs w:val="20"/>
              </w:rPr>
              <w:t xml:space="preserve">obtain HRPO </w:t>
            </w:r>
            <w:r w:rsidR="000219E0" w:rsidRPr="00876F7D">
              <w:rPr>
                <w:rFonts w:ascii="Arial" w:hAnsi="Arial" w:cs="Arial"/>
                <w:iCs/>
                <w:sz w:val="20"/>
                <w:szCs w:val="20"/>
                <w:u w:val="single"/>
              </w:rPr>
              <w:t>concurrence</w:t>
            </w:r>
            <w:r w:rsidRPr="00876F7D">
              <w:rPr>
                <w:rFonts w:ascii="Arial" w:hAnsi="Arial" w:cs="Arial"/>
                <w:iCs/>
                <w:sz w:val="20"/>
                <w:szCs w:val="20"/>
                <w:u w:val="single"/>
              </w:rPr>
              <w:t xml:space="preserve"> prior to</w:t>
            </w:r>
            <w:r w:rsidR="000219E0">
              <w:rPr>
                <w:rFonts w:ascii="Arial" w:hAnsi="Arial" w:cs="Arial"/>
                <w:iCs/>
                <w:sz w:val="20"/>
                <w:szCs w:val="20"/>
              </w:rPr>
              <w:t xml:space="preserve"> the start of human </w:t>
            </w:r>
            <w:proofErr w:type="gramStart"/>
            <w:r w:rsidR="000219E0">
              <w:rPr>
                <w:rFonts w:ascii="Arial" w:hAnsi="Arial" w:cs="Arial"/>
                <w:iCs/>
                <w:sz w:val="20"/>
                <w:szCs w:val="20"/>
              </w:rPr>
              <w:t>subjects</w:t>
            </w:r>
            <w:proofErr w:type="gramEnd"/>
            <w:r w:rsidR="000219E0">
              <w:rPr>
                <w:rFonts w:ascii="Arial" w:hAnsi="Arial" w:cs="Arial"/>
                <w:iCs/>
                <w:sz w:val="20"/>
                <w:szCs w:val="20"/>
              </w:rPr>
              <w:t xml:space="preserve"> research</w:t>
            </w:r>
            <w:r>
              <w:rPr>
                <w:rFonts w:ascii="Arial" w:hAnsi="Arial" w:cs="Arial"/>
                <w:iCs/>
                <w:sz w:val="20"/>
                <w:szCs w:val="20"/>
              </w:rPr>
              <w:t>.</w:t>
            </w:r>
          </w:p>
        </w:tc>
      </w:tr>
      <w:tr w:rsidR="009A727C" w:rsidRPr="009A727C" w14:paraId="19565E63" w14:textId="77777777" w:rsidTr="00F32186">
        <w:trPr>
          <w:trHeight w:val="782"/>
        </w:trPr>
        <w:tc>
          <w:tcPr>
            <w:tcW w:w="10800" w:type="dxa"/>
            <w:vAlign w:val="center"/>
          </w:tcPr>
          <w:p w14:paraId="27B7D331" w14:textId="53B1E411" w:rsidR="009A727C" w:rsidRDefault="009A727C" w:rsidP="009A727C">
            <w:pPr>
              <w:rPr>
                <w:rFonts w:ascii="Arial" w:hAnsi="Arial" w:cs="Arial"/>
                <w:b/>
                <w:sz w:val="20"/>
                <w:szCs w:val="20"/>
              </w:rPr>
            </w:pPr>
            <w:r w:rsidRPr="009A727C">
              <w:rPr>
                <w:rFonts w:ascii="Arial" w:hAnsi="Arial" w:cs="Arial"/>
                <w:b/>
                <w:sz w:val="20"/>
                <w:szCs w:val="20"/>
              </w:rPr>
              <w:t>Submission Requirements</w:t>
            </w:r>
            <w:r>
              <w:rPr>
                <w:rFonts w:ascii="Arial" w:hAnsi="Arial" w:cs="Arial"/>
                <w:b/>
                <w:sz w:val="20"/>
                <w:szCs w:val="20"/>
              </w:rPr>
              <w:t>:</w:t>
            </w:r>
            <w:r w:rsidR="00726BC8">
              <w:rPr>
                <w:rFonts w:ascii="Arial" w:hAnsi="Arial" w:cs="Arial"/>
                <w:b/>
                <w:sz w:val="20"/>
                <w:szCs w:val="20"/>
              </w:rPr>
              <w:t xml:space="preserve"> </w:t>
            </w:r>
            <w:r w:rsidR="006E5862">
              <w:rPr>
                <w:rFonts w:ascii="Arial" w:hAnsi="Arial" w:cs="Arial"/>
                <w:b/>
                <w:sz w:val="20"/>
                <w:szCs w:val="20"/>
              </w:rPr>
              <w:t xml:space="preserve">Investigators must submit their </w:t>
            </w:r>
            <w:r w:rsidR="00726BC8">
              <w:rPr>
                <w:rFonts w:ascii="Arial" w:hAnsi="Arial" w:cs="Arial"/>
                <w:b/>
                <w:sz w:val="20"/>
                <w:szCs w:val="20"/>
              </w:rPr>
              <w:t>IRB/EC submission</w:t>
            </w:r>
            <w:r w:rsidR="008656ED">
              <w:rPr>
                <w:rFonts w:ascii="Arial" w:hAnsi="Arial" w:cs="Arial"/>
                <w:b/>
                <w:sz w:val="20"/>
                <w:szCs w:val="20"/>
              </w:rPr>
              <w:t xml:space="preserve"> and approval </w:t>
            </w:r>
            <w:r w:rsidR="00726BC8">
              <w:rPr>
                <w:rFonts w:ascii="Arial" w:hAnsi="Arial" w:cs="Arial"/>
                <w:b/>
                <w:sz w:val="20"/>
                <w:szCs w:val="20"/>
              </w:rPr>
              <w:t>of the</w:t>
            </w:r>
            <w:r w:rsidR="008656ED">
              <w:rPr>
                <w:rFonts w:ascii="Arial" w:hAnsi="Arial" w:cs="Arial"/>
                <w:b/>
                <w:sz w:val="20"/>
                <w:szCs w:val="20"/>
              </w:rPr>
              <w:t xml:space="preserve"> described</w:t>
            </w:r>
            <w:r w:rsidR="00726BC8">
              <w:rPr>
                <w:rFonts w:ascii="Arial" w:hAnsi="Arial" w:cs="Arial"/>
                <w:b/>
                <w:sz w:val="20"/>
                <w:szCs w:val="20"/>
              </w:rPr>
              <w:t xml:space="preserve"> activity</w:t>
            </w:r>
            <w:r w:rsidR="00B86AC3">
              <w:rPr>
                <w:rFonts w:ascii="Arial" w:hAnsi="Arial" w:cs="Arial"/>
                <w:b/>
                <w:sz w:val="20"/>
                <w:szCs w:val="20"/>
              </w:rPr>
              <w:t xml:space="preserve"> that was</w:t>
            </w:r>
            <w:r w:rsidR="00726BC8">
              <w:rPr>
                <w:rFonts w:ascii="Arial" w:hAnsi="Arial" w:cs="Arial"/>
                <w:b/>
                <w:sz w:val="20"/>
                <w:szCs w:val="20"/>
              </w:rPr>
              <w:t xml:space="preserve"> proposed in the award</w:t>
            </w:r>
            <w:r w:rsidR="008656ED">
              <w:rPr>
                <w:rFonts w:ascii="Arial" w:hAnsi="Arial" w:cs="Arial"/>
                <w:b/>
                <w:sz w:val="20"/>
                <w:szCs w:val="20"/>
              </w:rPr>
              <w:t xml:space="preserve"> for review</w:t>
            </w:r>
            <w:r w:rsidR="00B86AC3">
              <w:rPr>
                <w:rFonts w:ascii="Arial" w:hAnsi="Arial" w:cs="Arial"/>
                <w:b/>
                <w:sz w:val="20"/>
                <w:szCs w:val="20"/>
              </w:rPr>
              <w:t>.</w:t>
            </w:r>
          </w:p>
          <w:p w14:paraId="6E54ACDC" w14:textId="13D9EB4B" w:rsidR="009A727C" w:rsidRPr="00410A5A" w:rsidRDefault="009A727C" w:rsidP="005D0A67">
            <w:pPr>
              <w:pStyle w:val="ListParagraph"/>
              <w:ind w:left="360"/>
              <w:rPr>
                <w:rFonts w:ascii="Arial" w:hAnsi="Arial" w:cs="Arial"/>
                <w:sz w:val="20"/>
                <w:szCs w:val="20"/>
              </w:rPr>
            </w:pPr>
          </w:p>
          <w:p w14:paraId="3F8CB787" w14:textId="10527248" w:rsidR="00F06ADC" w:rsidRDefault="009A727C" w:rsidP="00F06ADC">
            <w:pPr>
              <w:pStyle w:val="ListParagraph"/>
              <w:numPr>
                <w:ilvl w:val="1"/>
                <w:numId w:val="3"/>
              </w:numPr>
              <w:ind w:left="701"/>
              <w:rPr>
                <w:rFonts w:ascii="Arial" w:hAnsi="Arial" w:cs="Arial"/>
                <w:sz w:val="20"/>
                <w:szCs w:val="20"/>
              </w:rPr>
            </w:pPr>
            <w:r w:rsidRPr="00D7492A">
              <w:rPr>
                <w:rFonts w:ascii="Arial" w:hAnsi="Arial" w:cs="Arial"/>
                <w:sz w:val="20"/>
                <w:szCs w:val="20"/>
              </w:rPr>
              <w:t xml:space="preserve">Complete the </w:t>
            </w:r>
            <w:r w:rsidR="008F558B">
              <w:rPr>
                <w:rFonts w:ascii="Arial" w:hAnsi="Arial" w:cs="Arial"/>
                <w:sz w:val="20"/>
                <w:szCs w:val="20"/>
              </w:rPr>
              <w:t xml:space="preserve">AFRL </w:t>
            </w:r>
            <w:r w:rsidRPr="00D7492A">
              <w:rPr>
                <w:rFonts w:ascii="Arial" w:hAnsi="Arial" w:cs="Arial"/>
                <w:sz w:val="20"/>
                <w:szCs w:val="20"/>
              </w:rPr>
              <w:t>Extramural</w:t>
            </w:r>
            <w:r>
              <w:rPr>
                <w:rFonts w:ascii="Arial" w:hAnsi="Arial" w:cs="Arial"/>
                <w:sz w:val="20"/>
                <w:szCs w:val="20"/>
              </w:rPr>
              <w:t xml:space="preserve"> Research</w:t>
            </w:r>
            <w:r w:rsidRPr="00D7492A">
              <w:rPr>
                <w:rFonts w:ascii="Arial" w:hAnsi="Arial" w:cs="Arial"/>
                <w:sz w:val="20"/>
                <w:szCs w:val="20"/>
              </w:rPr>
              <w:t xml:space="preserve"> Initial </w:t>
            </w:r>
            <w:r>
              <w:rPr>
                <w:rFonts w:ascii="Arial" w:hAnsi="Arial" w:cs="Arial"/>
                <w:sz w:val="20"/>
                <w:szCs w:val="20"/>
              </w:rPr>
              <w:t>Submission</w:t>
            </w:r>
            <w:r w:rsidRPr="00D7492A">
              <w:rPr>
                <w:rFonts w:ascii="Arial" w:hAnsi="Arial" w:cs="Arial"/>
                <w:sz w:val="20"/>
                <w:szCs w:val="20"/>
              </w:rPr>
              <w:t xml:space="preserve"> Checklist</w:t>
            </w:r>
            <w:r w:rsidR="00040D21">
              <w:rPr>
                <w:rFonts w:ascii="Arial" w:hAnsi="Arial" w:cs="Arial"/>
                <w:sz w:val="20"/>
                <w:szCs w:val="20"/>
              </w:rPr>
              <w:t xml:space="preserve"> and submit it with your </w:t>
            </w:r>
            <w:r w:rsidR="00B75519">
              <w:rPr>
                <w:rFonts w:ascii="Arial" w:hAnsi="Arial" w:cs="Arial"/>
                <w:sz w:val="20"/>
                <w:szCs w:val="20"/>
              </w:rPr>
              <w:t>study documents</w:t>
            </w:r>
            <w:r w:rsidRPr="002B2DC8">
              <w:rPr>
                <w:rFonts w:ascii="Arial" w:hAnsi="Arial" w:cs="Arial"/>
                <w:sz w:val="20"/>
                <w:szCs w:val="20"/>
              </w:rPr>
              <w:t xml:space="preserve">. </w:t>
            </w:r>
          </w:p>
          <w:p w14:paraId="5DD08256" w14:textId="72B0ECBD" w:rsidR="00997EB4" w:rsidRDefault="00997EB4" w:rsidP="00F06ADC">
            <w:pPr>
              <w:pStyle w:val="ListParagraph"/>
              <w:numPr>
                <w:ilvl w:val="1"/>
                <w:numId w:val="3"/>
              </w:numPr>
              <w:ind w:left="701"/>
              <w:rPr>
                <w:rFonts w:ascii="Arial" w:hAnsi="Arial" w:cs="Arial"/>
                <w:sz w:val="20"/>
                <w:szCs w:val="20"/>
              </w:rPr>
            </w:pPr>
            <w:r w:rsidRPr="000F20E2">
              <w:rPr>
                <w:rFonts w:ascii="Arial" w:hAnsi="Arial" w:cs="Arial"/>
                <w:sz w:val="20"/>
                <w:szCs w:val="20"/>
              </w:rPr>
              <w:t xml:space="preserve">If there are personnel from other institutions </w:t>
            </w:r>
            <w:r w:rsidR="00B75519">
              <w:rPr>
                <w:rFonts w:ascii="Arial" w:hAnsi="Arial" w:cs="Arial"/>
                <w:sz w:val="20"/>
                <w:szCs w:val="20"/>
              </w:rPr>
              <w:t xml:space="preserve">that are </w:t>
            </w:r>
            <w:r w:rsidR="00F632C5">
              <w:rPr>
                <w:rFonts w:ascii="Arial" w:hAnsi="Arial" w:cs="Arial"/>
                <w:sz w:val="20"/>
                <w:szCs w:val="20"/>
              </w:rPr>
              <w:t>‘</w:t>
            </w:r>
            <w:r w:rsidRPr="000F20E2">
              <w:rPr>
                <w:rFonts w:ascii="Arial" w:hAnsi="Arial" w:cs="Arial"/>
                <w:sz w:val="20"/>
                <w:szCs w:val="20"/>
              </w:rPr>
              <w:t>engaged</w:t>
            </w:r>
            <w:r w:rsidR="00F632C5">
              <w:rPr>
                <w:rFonts w:ascii="Arial" w:hAnsi="Arial" w:cs="Arial"/>
                <w:sz w:val="20"/>
                <w:szCs w:val="20"/>
              </w:rPr>
              <w:t>’</w:t>
            </w:r>
            <w:r w:rsidRPr="000F20E2">
              <w:rPr>
                <w:rFonts w:ascii="Arial" w:hAnsi="Arial" w:cs="Arial"/>
                <w:sz w:val="20"/>
                <w:szCs w:val="20"/>
              </w:rPr>
              <w:t xml:space="preserve"> in the research, the</w:t>
            </w:r>
            <w:r w:rsidR="00B75519">
              <w:rPr>
                <w:rFonts w:ascii="Arial" w:hAnsi="Arial" w:cs="Arial"/>
                <w:sz w:val="20"/>
                <w:szCs w:val="20"/>
              </w:rPr>
              <w:t>re may b</w:t>
            </w:r>
            <w:r w:rsidR="0097600C">
              <w:rPr>
                <w:rFonts w:ascii="Arial" w:hAnsi="Arial" w:cs="Arial"/>
                <w:sz w:val="20"/>
                <w:szCs w:val="20"/>
              </w:rPr>
              <w:t xml:space="preserve">e additional </w:t>
            </w:r>
            <w:r w:rsidR="008D19EC" w:rsidRPr="000F20E2">
              <w:rPr>
                <w:rFonts w:ascii="Arial" w:hAnsi="Arial" w:cs="Arial"/>
                <w:sz w:val="20"/>
                <w:szCs w:val="20"/>
              </w:rPr>
              <w:t>follow-up</w:t>
            </w:r>
            <w:r w:rsidRPr="000F20E2">
              <w:rPr>
                <w:rFonts w:ascii="Arial" w:hAnsi="Arial" w:cs="Arial"/>
                <w:sz w:val="20"/>
                <w:szCs w:val="20"/>
              </w:rPr>
              <w:t xml:space="preserve"> question</w:t>
            </w:r>
            <w:r w:rsidR="00F06ADC" w:rsidRPr="000F20E2">
              <w:rPr>
                <w:rFonts w:ascii="Arial" w:hAnsi="Arial" w:cs="Arial"/>
                <w:sz w:val="20"/>
                <w:szCs w:val="20"/>
              </w:rPr>
              <w:t>s</w:t>
            </w:r>
            <w:r w:rsidR="009E0D39">
              <w:rPr>
                <w:rFonts w:ascii="Arial" w:hAnsi="Arial" w:cs="Arial"/>
                <w:sz w:val="20"/>
                <w:szCs w:val="20"/>
              </w:rPr>
              <w:t xml:space="preserve"> or </w:t>
            </w:r>
            <w:r w:rsidR="00F06ADC" w:rsidRPr="000F20E2">
              <w:rPr>
                <w:rFonts w:ascii="Arial" w:hAnsi="Arial" w:cs="Arial"/>
                <w:sz w:val="20"/>
                <w:szCs w:val="20"/>
              </w:rPr>
              <w:t>require</w:t>
            </w:r>
            <w:r w:rsidR="00324270">
              <w:rPr>
                <w:rFonts w:ascii="Arial" w:hAnsi="Arial" w:cs="Arial"/>
                <w:sz w:val="20"/>
                <w:szCs w:val="20"/>
              </w:rPr>
              <w:t>d documentation</w:t>
            </w:r>
            <w:r w:rsidR="00F06ADC" w:rsidRPr="000F20E2">
              <w:rPr>
                <w:rFonts w:ascii="Arial" w:hAnsi="Arial" w:cs="Arial"/>
                <w:sz w:val="20"/>
                <w:szCs w:val="20"/>
              </w:rPr>
              <w:t xml:space="preserve">. </w:t>
            </w:r>
          </w:p>
          <w:p w14:paraId="13BBE11F" w14:textId="561C8FCE" w:rsidR="00F06ADC" w:rsidRDefault="00E02A56" w:rsidP="00F06ADC">
            <w:pPr>
              <w:pStyle w:val="ListParagraph"/>
              <w:numPr>
                <w:ilvl w:val="1"/>
                <w:numId w:val="3"/>
              </w:numPr>
              <w:ind w:left="701"/>
              <w:rPr>
                <w:rFonts w:ascii="Arial" w:hAnsi="Arial" w:cs="Arial"/>
                <w:sz w:val="20"/>
                <w:szCs w:val="20"/>
              </w:rPr>
            </w:pPr>
            <w:r>
              <w:rPr>
                <w:rFonts w:ascii="Arial" w:hAnsi="Arial" w:cs="Arial"/>
                <w:sz w:val="20"/>
                <w:szCs w:val="20"/>
              </w:rPr>
              <w:t>Ensure t</w:t>
            </w:r>
            <w:r w:rsidR="0097600C">
              <w:rPr>
                <w:rFonts w:ascii="Arial" w:hAnsi="Arial" w:cs="Arial"/>
                <w:sz w:val="20"/>
                <w:szCs w:val="20"/>
              </w:rPr>
              <w:t xml:space="preserve">hat all documents submitted to the IRB/EC are also submitted to the </w:t>
            </w:r>
            <w:r w:rsidR="00876F7D">
              <w:rPr>
                <w:rFonts w:ascii="Arial" w:hAnsi="Arial" w:cs="Arial"/>
                <w:sz w:val="20"/>
                <w:szCs w:val="20"/>
              </w:rPr>
              <w:t xml:space="preserve">AFRL </w:t>
            </w:r>
            <w:r w:rsidR="0097600C">
              <w:rPr>
                <w:rFonts w:ascii="Arial" w:hAnsi="Arial" w:cs="Arial"/>
                <w:sz w:val="20"/>
                <w:szCs w:val="20"/>
              </w:rPr>
              <w:t xml:space="preserve">HRPO office, </w:t>
            </w:r>
            <w:r w:rsidR="005D0A67">
              <w:rPr>
                <w:rFonts w:ascii="Arial" w:hAnsi="Arial" w:cs="Arial"/>
                <w:sz w:val="20"/>
                <w:szCs w:val="20"/>
              </w:rPr>
              <w:t>except for</w:t>
            </w:r>
            <w:r w:rsidR="0097600C">
              <w:rPr>
                <w:rFonts w:ascii="Arial" w:hAnsi="Arial" w:cs="Arial"/>
                <w:sz w:val="20"/>
                <w:szCs w:val="20"/>
              </w:rPr>
              <w:t xml:space="preserve"> CV</w:t>
            </w:r>
            <w:r w:rsidR="00096AD9">
              <w:rPr>
                <w:rFonts w:ascii="Arial" w:hAnsi="Arial" w:cs="Arial"/>
                <w:sz w:val="20"/>
                <w:szCs w:val="20"/>
              </w:rPr>
              <w:t>/</w:t>
            </w:r>
            <w:proofErr w:type="spellStart"/>
            <w:r w:rsidR="00096AD9">
              <w:rPr>
                <w:rFonts w:ascii="Arial" w:hAnsi="Arial" w:cs="Arial"/>
                <w:sz w:val="20"/>
                <w:szCs w:val="20"/>
              </w:rPr>
              <w:t>biosketch</w:t>
            </w:r>
            <w:proofErr w:type="spellEnd"/>
            <w:r w:rsidR="0097600C">
              <w:rPr>
                <w:rFonts w:ascii="Arial" w:hAnsi="Arial" w:cs="Arial"/>
                <w:sz w:val="20"/>
                <w:szCs w:val="20"/>
              </w:rPr>
              <w:t xml:space="preserve"> and CITI certificates. </w:t>
            </w:r>
            <w:r w:rsidR="00876F7D">
              <w:rPr>
                <w:rFonts w:ascii="Arial" w:hAnsi="Arial" w:cs="Arial"/>
                <w:sz w:val="20"/>
                <w:szCs w:val="20"/>
              </w:rPr>
              <w:t xml:space="preserve">AFRL </w:t>
            </w:r>
            <w:r w:rsidR="0097600C">
              <w:rPr>
                <w:rFonts w:ascii="Arial" w:hAnsi="Arial" w:cs="Arial"/>
                <w:sz w:val="20"/>
                <w:szCs w:val="20"/>
              </w:rPr>
              <w:t xml:space="preserve">HRPO office only </w:t>
            </w:r>
            <w:r w:rsidR="005D0A67">
              <w:rPr>
                <w:rFonts w:ascii="Arial" w:hAnsi="Arial" w:cs="Arial"/>
                <w:sz w:val="20"/>
                <w:szCs w:val="20"/>
              </w:rPr>
              <w:t>requires</w:t>
            </w:r>
            <w:r w:rsidR="0097600C">
              <w:rPr>
                <w:rFonts w:ascii="Arial" w:hAnsi="Arial" w:cs="Arial"/>
                <w:sz w:val="20"/>
                <w:szCs w:val="20"/>
              </w:rPr>
              <w:t xml:space="preserve"> the PI</w:t>
            </w:r>
            <w:r w:rsidR="00536243">
              <w:rPr>
                <w:rFonts w:ascii="Arial" w:hAnsi="Arial" w:cs="Arial"/>
                <w:sz w:val="20"/>
                <w:szCs w:val="20"/>
              </w:rPr>
              <w:t>’</w:t>
            </w:r>
            <w:r w:rsidR="0097600C">
              <w:rPr>
                <w:rFonts w:ascii="Arial" w:hAnsi="Arial" w:cs="Arial"/>
                <w:sz w:val="20"/>
                <w:szCs w:val="20"/>
              </w:rPr>
              <w:t>s</w:t>
            </w:r>
            <w:r w:rsidR="00096AD9">
              <w:rPr>
                <w:rFonts w:ascii="Arial" w:hAnsi="Arial" w:cs="Arial"/>
                <w:sz w:val="20"/>
                <w:szCs w:val="20"/>
              </w:rPr>
              <w:t xml:space="preserve"> CV and CITI certificate</w:t>
            </w:r>
            <w:r w:rsidR="0097600C">
              <w:rPr>
                <w:rFonts w:ascii="Arial" w:hAnsi="Arial" w:cs="Arial"/>
                <w:sz w:val="20"/>
                <w:szCs w:val="20"/>
              </w:rPr>
              <w:t>.</w:t>
            </w:r>
          </w:p>
          <w:p w14:paraId="5B885CA0" w14:textId="56641006" w:rsidR="00EB12FF" w:rsidRPr="008D19EC" w:rsidRDefault="00EB12FF" w:rsidP="008D19EC">
            <w:pPr>
              <w:rPr>
                <w:rFonts w:ascii="Arial" w:hAnsi="Arial" w:cs="Arial"/>
                <w:sz w:val="20"/>
                <w:szCs w:val="20"/>
              </w:rPr>
            </w:pPr>
          </w:p>
        </w:tc>
      </w:tr>
      <w:tr w:rsidR="00C7132A" w:rsidRPr="00410A5A" w14:paraId="741062AD" w14:textId="77777777" w:rsidTr="0041178D">
        <w:trPr>
          <w:trHeight w:val="6668"/>
        </w:trPr>
        <w:tc>
          <w:tcPr>
            <w:tcW w:w="10800" w:type="dxa"/>
            <w:vAlign w:val="center"/>
          </w:tcPr>
          <w:p w14:paraId="52B83D66" w14:textId="77777777" w:rsidR="00C7132A" w:rsidRPr="0041178D" w:rsidRDefault="00C7132A" w:rsidP="00C7132A">
            <w:pPr>
              <w:rPr>
                <w:rFonts w:ascii="Arial" w:hAnsi="Arial" w:cs="Arial"/>
                <w:b/>
                <w:sz w:val="20"/>
                <w:szCs w:val="20"/>
              </w:rPr>
            </w:pPr>
            <w:r w:rsidRPr="0041178D">
              <w:rPr>
                <w:rFonts w:ascii="Arial" w:hAnsi="Arial" w:cs="Arial"/>
                <w:b/>
                <w:sz w:val="20"/>
                <w:szCs w:val="20"/>
              </w:rPr>
              <w:lastRenderedPageBreak/>
              <w:t>Required Documentation:</w:t>
            </w:r>
          </w:p>
          <w:p w14:paraId="686F25BA" w14:textId="24B7C2AD" w:rsidR="003E358C" w:rsidRPr="0041178D" w:rsidRDefault="003E358C" w:rsidP="000F20E2">
            <w:pPr>
              <w:pStyle w:val="ListParagraph"/>
              <w:numPr>
                <w:ilvl w:val="0"/>
                <w:numId w:val="66"/>
              </w:numPr>
              <w:rPr>
                <w:rFonts w:ascii="Arial" w:hAnsi="Arial" w:cs="Arial"/>
                <w:sz w:val="20"/>
                <w:szCs w:val="20"/>
              </w:rPr>
            </w:pPr>
            <w:r w:rsidRPr="0041178D">
              <w:rPr>
                <w:rFonts w:ascii="Arial" w:hAnsi="Arial" w:cs="Arial"/>
                <w:sz w:val="20"/>
                <w:szCs w:val="20"/>
              </w:rPr>
              <w:t>DoW</w:t>
            </w:r>
            <w:r w:rsidR="0011434B">
              <w:rPr>
                <w:rFonts w:ascii="Arial" w:hAnsi="Arial" w:cs="Arial"/>
                <w:sz w:val="20"/>
                <w:szCs w:val="20"/>
              </w:rPr>
              <w:t xml:space="preserve"> </w:t>
            </w:r>
            <w:r w:rsidRPr="0041178D">
              <w:rPr>
                <w:rFonts w:ascii="Arial" w:hAnsi="Arial" w:cs="Arial"/>
                <w:sz w:val="20"/>
                <w:szCs w:val="20"/>
              </w:rPr>
              <w:t xml:space="preserve">Supported Extramural Research: Initial Submission Checklist </w:t>
            </w:r>
          </w:p>
          <w:p w14:paraId="280D7693" w14:textId="44557FDB" w:rsidR="00D906BD" w:rsidRPr="00871C1F" w:rsidRDefault="00D630B1" w:rsidP="00011082">
            <w:pPr>
              <w:pStyle w:val="ListParagraph"/>
              <w:numPr>
                <w:ilvl w:val="0"/>
                <w:numId w:val="66"/>
              </w:numPr>
              <w:rPr>
                <w:rFonts w:ascii="Arial" w:hAnsi="Arial" w:cs="Arial"/>
                <w:sz w:val="20"/>
                <w:szCs w:val="20"/>
              </w:rPr>
            </w:pPr>
            <w:r w:rsidRPr="00871C1F">
              <w:rPr>
                <w:rFonts w:ascii="Arial" w:hAnsi="Arial" w:cs="Arial"/>
                <w:bCs/>
                <w:sz w:val="20"/>
                <w:szCs w:val="20"/>
              </w:rPr>
              <w:t xml:space="preserve">A copy of the </w:t>
            </w:r>
            <w:r w:rsidR="002D6210" w:rsidRPr="00871C1F">
              <w:rPr>
                <w:rFonts w:ascii="Arial" w:hAnsi="Arial" w:cs="Arial"/>
                <w:bCs/>
                <w:sz w:val="20"/>
                <w:szCs w:val="20"/>
              </w:rPr>
              <w:t xml:space="preserve">executed </w:t>
            </w:r>
            <w:r w:rsidRPr="00871C1F">
              <w:rPr>
                <w:rFonts w:ascii="Arial" w:hAnsi="Arial" w:cs="Arial"/>
                <w:bCs/>
                <w:sz w:val="20"/>
                <w:szCs w:val="20"/>
              </w:rPr>
              <w:t>Award</w:t>
            </w:r>
            <w:r w:rsidR="002D6210" w:rsidRPr="00871C1F">
              <w:rPr>
                <w:rFonts w:ascii="Arial" w:hAnsi="Arial" w:cs="Arial"/>
                <w:bCs/>
                <w:sz w:val="20"/>
                <w:szCs w:val="20"/>
              </w:rPr>
              <w:t xml:space="preserve">; this can be a </w:t>
            </w:r>
            <w:r w:rsidR="003E358C" w:rsidRPr="00871C1F">
              <w:rPr>
                <w:rFonts w:ascii="Arial" w:hAnsi="Arial" w:cs="Arial"/>
                <w:bCs/>
                <w:sz w:val="20"/>
                <w:szCs w:val="20"/>
              </w:rPr>
              <w:t>Contract</w:t>
            </w:r>
            <w:r w:rsidR="002D6210" w:rsidRPr="00871C1F">
              <w:rPr>
                <w:rFonts w:ascii="Arial" w:hAnsi="Arial" w:cs="Arial"/>
                <w:bCs/>
                <w:sz w:val="20"/>
                <w:szCs w:val="20"/>
              </w:rPr>
              <w:t xml:space="preserve">, </w:t>
            </w:r>
            <w:r w:rsidR="003E358C" w:rsidRPr="00871C1F">
              <w:rPr>
                <w:rFonts w:ascii="Arial" w:hAnsi="Arial" w:cs="Arial"/>
                <w:bCs/>
                <w:sz w:val="20"/>
                <w:szCs w:val="20"/>
              </w:rPr>
              <w:t>Grant</w:t>
            </w:r>
            <w:r w:rsidR="00CE1451" w:rsidRPr="00871C1F">
              <w:rPr>
                <w:rFonts w:ascii="Arial" w:hAnsi="Arial" w:cs="Arial"/>
                <w:bCs/>
                <w:sz w:val="20"/>
                <w:szCs w:val="20"/>
              </w:rPr>
              <w:t xml:space="preserve">, Cooperative Agreement or any other type of </w:t>
            </w:r>
            <w:r w:rsidR="00871C1F" w:rsidRPr="00871C1F">
              <w:rPr>
                <w:rFonts w:ascii="Arial" w:hAnsi="Arial" w:cs="Arial"/>
                <w:bCs/>
                <w:sz w:val="20"/>
                <w:szCs w:val="20"/>
              </w:rPr>
              <w:t>A</w:t>
            </w:r>
            <w:r w:rsidR="00CE1451" w:rsidRPr="00871C1F">
              <w:rPr>
                <w:rFonts w:ascii="Arial" w:hAnsi="Arial" w:cs="Arial"/>
                <w:bCs/>
                <w:sz w:val="20"/>
                <w:szCs w:val="20"/>
              </w:rPr>
              <w:t>ward. Contact your P</w:t>
            </w:r>
            <w:r w:rsidR="00871C1F" w:rsidRPr="00871C1F">
              <w:rPr>
                <w:rFonts w:ascii="Arial" w:hAnsi="Arial" w:cs="Arial"/>
                <w:bCs/>
                <w:sz w:val="20"/>
                <w:szCs w:val="20"/>
              </w:rPr>
              <w:t>M</w:t>
            </w:r>
            <w:r w:rsidR="00CE1451" w:rsidRPr="00871C1F">
              <w:rPr>
                <w:rFonts w:ascii="Arial" w:hAnsi="Arial" w:cs="Arial"/>
                <w:bCs/>
                <w:sz w:val="20"/>
                <w:szCs w:val="20"/>
              </w:rPr>
              <w:t>/P</w:t>
            </w:r>
            <w:r w:rsidR="00871C1F" w:rsidRPr="00871C1F">
              <w:rPr>
                <w:rFonts w:ascii="Arial" w:hAnsi="Arial" w:cs="Arial"/>
                <w:bCs/>
                <w:sz w:val="20"/>
                <w:szCs w:val="20"/>
              </w:rPr>
              <w:t>O</w:t>
            </w:r>
            <w:r w:rsidR="004805A8" w:rsidRPr="00871C1F">
              <w:rPr>
                <w:rFonts w:ascii="Arial" w:hAnsi="Arial" w:cs="Arial"/>
                <w:bCs/>
                <w:sz w:val="20"/>
                <w:szCs w:val="20"/>
              </w:rPr>
              <w:t xml:space="preserve"> for assistance as needed. </w:t>
            </w:r>
            <w:r w:rsidR="00244F06" w:rsidRPr="00871C1F">
              <w:rPr>
                <w:rFonts w:ascii="Arial" w:hAnsi="Arial" w:cs="Arial"/>
                <w:bCs/>
                <w:sz w:val="20"/>
                <w:szCs w:val="20"/>
              </w:rPr>
              <w:t xml:space="preserve">The </w:t>
            </w:r>
            <w:r w:rsidR="00871C1F" w:rsidRPr="00871C1F">
              <w:rPr>
                <w:rFonts w:ascii="Arial" w:hAnsi="Arial" w:cs="Arial"/>
                <w:bCs/>
                <w:sz w:val="20"/>
                <w:szCs w:val="20"/>
              </w:rPr>
              <w:t>Contract</w:t>
            </w:r>
            <w:r w:rsidR="00244F06" w:rsidRPr="00871C1F">
              <w:rPr>
                <w:rFonts w:ascii="Arial" w:hAnsi="Arial" w:cs="Arial"/>
                <w:bCs/>
                <w:sz w:val="20"/>
                <w:szCs w:val="20"/>
              </w:rPr>
              <w:t xml:space="preserve"> </w:t>
            </w:r>
            <w:r w:rsidR="0098586A">
              <w:rPr>
                <w:rFonts w:ascii="Arial" w:hAnsi="Arial" w:cs="Arial"/>
                <w:bCs/>
                <w:sz w:val="20"/>
                <w:szCs w:val="20"/>
              </w:rPr>
              <w:t>must</w:t>
            </w:r>
            <w:r w:rsidR="00244F06" w:rsidRPr="00871C1F">
              <w:rPr>
                <w:rFonts w:ascii="Arial" w:hAnsi="Arial" w:cs="Arial"/>
                <w:bCs/>
                <w:sz w:val="20"/>
                <w:szCs w:val="20"/>
              </w:rPr>
              <w:t xml:space="preserve"> contain the </w:t>
            </w:r>
            <w:r w:rsidR="008F558B">
              <w:rPr>
                <w:rFonts w:ascii="Arial" w:hAnsi="Arial" w:cs="Arial"/>
                <w:bCs/>
                <w:sz w:val="20"/>
                <w:szCs w:val="20"/>
              </w:rPr>
              <w:t>Human Subjects Research (</w:t>
            </w:r>
            <w:r w:rsidR="00244F06" w:rsidRPr="00871C1F">
              <w:rPr>
                <w:rFonts w:ascii="Arial" w:hAnsi="Arial" w:cs="Arial"/>
                <w:bCs/>
                <w:sz w:val="20"/>
                <w:szCs w:val="20"/>
              </w:rPr>
              <w:t>HSR</w:t>
            </w:r>
            <w:r w:rsidR="008F558B">
              <w:rPr>
                <w:rFonts w:ascii="Arial" w:hAnsi="Arial" w:cs="Arial"/>
                <w:bCs/>
                <w:sz w:val="20"/>
                <w:szCs w:val="20"/>
              </w:rPr>
              <w:t>)</w:t>
            </w:r>
            <w:r w:rsidR="00244F06" w:rsidRPr="00871C1F">
              <w:rPr>
                <w:rFonts w:ascii="Arial" w:hAnsi="Arial" w:cs="Arial"/>
                <w:bCs/>
                <w:sz w:val="20"/>
                <w:szCs w:val="20"/>
              </w:rPr>
              <w:t xml:space="preserve"> DFARS clause 252.235-7004</w:t>
            </w:r>
            <w:r w:rsidR="00871C1F" w:rsidRPr="00871C1F">
              <w:rPr>
                <w:rFonts w:ascii="Arial" w:hAnsi="Arial" w:cs="Arial"/>
                <w:bCs/>
                <w:sz w:val="20"/>
                <w:szCs w:val="20"/>
              </w:rPr>
              <w:t xml:space="preserve">; other </w:t>
            </w:r>
            <w:r w:rsidR="0098586A">
              <w:rPr>
                <w:rFonts w:ascii="Arial" w:hAnsi="Arial" w:cs="Arial"/>
                <w:bCs/>
                <w:sz w:val="20"/>
                <w:szCs w:val="20"/>
              </w:rPr>
              <w:t xml:space="preserve">types of </w:t>
            </w:r>
            <w:r w:rsidR="00871C1F" w:rsidRPr="00871C1F">
              <w:rPr>
                <w:rFonts w:ascii="Arial" w:hAnsi="Arial" w:cs="Arial"/>
                <w:bCs/>
                <w:sz w:val="20"/>
                <w:szCs w:val="20"/>
              </w:rPr>
              <w:t xml:space="preserve">Awards </w:t>
            </w:r>
            <w:r w:rsidR="0098586A">
              <w:rPr>
                <w:rFonts w:ascii="Arial" w:hAnsi="Arial" w:cs="Arial"/>
                <w:bCs/>
                <w:sz w:val="20"/>
                <w:szCs w:val="20"/>
              </w:rPr>
              <w:t xml:space="preserve">must </w:t>
            </w:r>
            <w:r w:rsidR="00871C1F" w:rsidRPr="00871C1F">
              <w:rPr>
                <w:rFonts w:ascii="Arial" w:hAnsi="Arial" w:cs="Arial"/>
                <w:bCs/>
                <w:sz w:val="20"/>
                <w:szCs w:val="20"/>
              </w:rPr>
              <w:t xml:space="preserve">contain similar </w:t>
            </w:r>
            <w:r w:rsidR="008F558B">
              <w:rPr>
                <w:rFonts w:ascii="Arial" w:hAnsi="Arial" w:cs="Arial"/>
                <w:bCs/>
                <w:sz w:val="20"/>
                <w:szCs w:val="20"/>
              </w:rPr>
              <w:t xml:space="preserve">HSR </w:t>
            </w:r>
            <w:r w:rsidR="00871C1F" w:rsidRPr="00871C1F">
              <w:rPr>
                <w:rFonts w:ascii="Arial" w:hAnsi="Arial" w:cs="Arial"/>
                <w:bCs/>
                <w:sz w:val="20"/>
                <w:szCs w:val="20"/>
              </w:rPr>
              <w:t>language</w:t>
            </w:r>
            <w:r w:rsidR="00244F06" w:rsidRPr="00871C1F">
              <w:rPr>
                <w:rFonts w:ascii="Arial" w:hAnsi="Arial" w:cs="Arial"/>
                <w:bCs/>
                <w:sz w:val="20"/>
                <w:szCs w:val="20"/>
              </w:rPr>
              <w:t>.</w:t>
            </w:r>
            <w:r w:rsidR="00871C1F" w:rsidRPr="00871C1F">
              <w:rPr>
                <w:rFonts w:ascii="Arial" w:hAnsi="Arial" w:cs="Arial"/>
                <w:bCs/>
                <w:sz w:val="20"/>
                <w:szCs w:val="20"/>
              </w:rPr>
              <w:t xml:space="preserve"> Sub</w:t>
            </w:r>
            <w:r w:rsidR="000D3E4B">
              <w:rPr>
                <w:rFonts w:ascii="Arial" w:hAnsi="Arial" w:cs="Arial"/>
                <w:bCs/>
                <w:sz w:val="20"/>
                <w:szCs w:val="20"/>
              </w:rPr>
              <w:t>-</w:t>
            </w:r>
            <w:r w:rsidR="00871C1F" w:rsidRPr="00871C1F">
              <w:rPr>
                <w:rFonts w:ascii="Arial" w:hAnsi="Arial" w:cs="Arial"/>
                <w:bCs/>
                <w:sz w:val="20"/>
                <w:szCs w:val="20"/>
              </w:rPr>
              <w:t xml:space="preserve">awards with HSR must also contain this information. </w:t>
            </w:r>
            <w:r w:rsidR="00871C1F">
              <w:rPr>
                <w:rFonts w:ascii="Arial" w:hAnsi="Arial" w:cs="Arial"/>
                <w:bCs/>
                <w:sz w:val="20"/>
                <w:szCs w:val="20"/>
              </w:rPr>
              <w:t>(</w:t>
            </w:r>
            <w:r w:rsidR="007E6DA8" w:rsidRPr="00871C1F">
              <w:rPr>
                <w:rFonts w:ascii="Arial" w:hAnsi="Arial" w:cs="Arial"/>
                <w:sz w:val="20"/>
                <w:szCs w:val="20"/>
              </w:rPr>
              <w:t xml:space="preserve">For </w:t>
            </w:r>
            <w:r w:rsidR="00E03E00" w:rsidRPr="00871C1F">
              <w:rPr>
                <w:rFonts w:ascii="Arial" w:hAnsi="Arial" w:cs="Arial"/>
                <w:sz w:val="20"/>
                <w:szCs w:val="20"/>
              </w:rPr>
              <w:t xml:space="preserve">AFWERX/SpaceWERX projects your Award </w:t>
            </w:r>
            <w:r w:rsidR="0041178D" w:rsidRPr="00871C1F">
              <w:rPr>
                <w:rFonts w:ascii="Arial" w:hAnsi="Arial" w:cs="Arial"/>
                <w:sz w:val="20"/>
                <w:szCs w:val="20"/>
              </w:rPr>
              <w:t>has</w:t>
            </w:r>
            <w:r w:rsidR="00E03E00" w:rsidRPr="00871C1F">
              <w:rPr>
                <w:rFonts w:ascii="Arial" w:hAnsi="Arial" w:cs="Arial"/>
                <w:sz w:val="20"/>
                <w:szCs w:val="20"/>
              </w:rPr>
              <w:t xml:space="preserve"> already </w:t>
            </w:r>
            <w:r w:rsidR="0041178D" w:rsidRPr="00871C1F">
              <w:rPr>
                <w:rFonts w:ascii="Arial" w:hAnsi="Arial" w:cs="Arial"/>
                <w:sz w:val="20"/>
                <w:szCs w:val="20"/>
              </w:rPr>
              <w:t xml:space="preserve">been </w:t>
            </w:r>
            <w:r w:rsidR="000015B3" w:rsidRPr="00871C1F">
              <w:rPr>
                <w:rFonts w:ascii="Arial" w:hAnsi="Arial" w:cs="Arial"/>
                <w:sz w:val="20"/>
                <w:szCs w:val="20"/>
              </w:rPr>
              <w:t>provided</w:t>
            </w:r>
            <w:r w:rsidR="0098586A">
              <w:rPr>
                <w:rFonts w:ascii="Arial" w:hAnsi="Arial" w:cs="Arial"/>
                <w:sz w:val="20"/>
                <w:szCs w:val="20"/>
              </w:rPr>
              <w:t xml:space="preserve"> to AFRL HRPO</w:t>
            </w:r>
            <w:r w:rsidR="00424CCA" w:rsidRPr="00871C1F">
              <w:rPr>
                <w:rFonts w:ascii="Arial" w:hAnsi="Arial" w:cs="Arial"/>
                <w:sz w:val="20"/>
                <w:szCs w:val="20"/>
              </w:rPr>
              <w:t>.</w:t>
            </w:r>
            <w:r w:rsidR="00871C1F">
              <w:rPr>
                <w:rFonts w:ascii="Arial" w:hAnsi="Arial" w:cs="Arial"/>
                <w:sz w:val="20"/>
                <w:szCs w:val="20"/>
              </w:rPr>
              <w:t>)</w:t>
            </w:r>
            <w:r w:rsidR="00724D45">
              <w:rPr>
                <w:rFonts w:ascii="Arial" w:hAnsi="Arial" w:cs="Arial"/>
                <w:sz w:val="20"/>
                <w:szCs w:val="20"/>
              </w:rPr>
              <w:t xml:space="preserve"> Sub</w:t>
            </w:r>
            <w:r w:rsidR="000D3E4B">
              <w:rPr>
                <w:rFonts w:ascii="Arial" w:hAnsi="Arial" w:cs="Arial"/>
                <w:sz w:val="20"/>
                <w:szCs w:val="20"/>
              </w:rPr>
              <w:t>-</w:t>
            </w:r>
            <w:r w:rsidR="00724D45">
              <w:rPr>
                <w:rFonts w:ascii="Arial" w:hAnsi="Arial" w:cs="Arial"/>
                <w:sz w:val="20"/>
                <w:szCs w:val="20"/>
              </w:rPr>
              <w:t>award agreements must also contain this language.</w:t>
            </w:r>
          </w:p>
          <w:p w14:paraId="2DECE491" w14:textId="0197C367" w:rsidR="003E358C" w:rsidRPr="0041178D" w:rsidRDefault="00215E37" w:rsidP="008603E0">
            <w:pPr>
              <w:pStyle w:val="ListParagraph"/>
              <w:numPr>
                <w:ilvl w:val="0"/>
                <w:numId w:val="66"/>
              </w:numPr>
              <w:rPr>
                <w:rFonts w:ascii="Arial" w:hAnsi="Arial" w:cs="Arial"/>
                <w:sz w:val="20"/>
                <w:szCs w:val="20"/>
              </w:rPr>
            </w:pPr>
            <w:r w:rsidRPr="0041178D">
              <w:rPr>
                <w:rFonts w:ascii="Arial" w:hAnsi="Arial" w:cs="Arial"/>
                <w:sz w:val="20"/>
                <w:szCs w:val="20"/>
              </w:rPr>
              <w:t>T</w:t>
            </w:r>
            <w:r w:rsidR="00D906BD" w:rsidRPr="0041178D">
              <w:rPr>
                <w:rFonts w:ascii="Arial" w:hAnsi="Arial" w:cs="Arial"/>
                <w:sz w:val="20"/>
                <w:szCs w:val="20"/>
              </w:rPr>
              <w:t xml:space="preserve">he </w:t>
            </w:r>
            <w:r w:rsidR="003E358C" w:rsidRPr="0041178D">
              <w:rPr>
                <w:rFonts w:ascii="Arial" w:hAnsi="Arial" w:cs="Arial"/>
                <w:bCs/>
                <w:sz w:val="20"/>
                <w:szCs w:val="20"/>
              </w:rPr>
              <w:t xml:space="preserve">Statement of </w:t>
            </w:r>
            <w:r w:rsidR="00871C1F">
              <w:rPr>
                <w:rFonts w:ascii="Arial" w:hAnsi="Arial" w:cs="Arial"/>
                <w:bCs/>
                <w:sz w:val="20"/>
                <w:szCs w:val="20"/>
              </w:rPr>
              <w:t>W</w:t>
            </w:r>
            <w:r w:rsidR="003E358C" w:rsidRPr="0041178D">
              <w:rPr>
                <w:rFonts w:ascii="Arial" w:hAnsi="Arial" w:cs="Arial"/>
                <w:bCs/>
                <w:sz w:val="20"/>
                <w:szCs w:val="20"/>
              </w:rPr>
              <w:t>ork</w:t>
            </w:r>
            <w:r w:rsidR="0098586A">
              <w:rPr>
                <w:rFonts w:ascii="Arial" w:hAnsi="Arial" w:cs="Arial"/>
                <w:bCs/>
                <w:sz w:val="20"/>
                <w:szCs w:val="20"/>
              </w:rPr>
              <w:t xml:space="preserve"> (SOW)</w:t>
            </w:r>
            <w:r w:rsidR="003E358C" w:rsidRPr="0041178D">
              <w:rPr>
                <w:rFonts w:ascii="Arial" w:hAnsi="Arial" w:cs="Arial"/>
                <w:bCs/>
                <w:sz w:val="20"/>
                <w:szCs w:val="20"/>
              </w:rPr>
              <w:t>/Proposal</w:t>
            </w:r>
            <w:r w:rsidR="0098586A">
              <w:rPr>
                <w:rFonts w:ascii="Arial" w:hAnsi="Arial" w:cs="Arial"/>
                <w:bCs/>
                <w:sz w:val="20"/>
                <w:szCs w:val="20"/>
              </w:rPr>
              <w:t>/Work plan/Task order:</w:t>
            </w:r>
            <w:r w:rsidR="00424CCA" w:rsidRPr="0041178D">
              <w:rPr>
                <w:rFonts w:ascii="Arial" w:hAnsi="Arial" w:cs="Arial"/>
                <w:bCs/>
                <w:sz w:val="20"/>
                <w:szCs w:val="20"/>
              </w:rPr>
              <w:t xml:space="preserve"> </w:t>
            </w:r>
            <w:r w:rsidR="00424CCA" w:rsidRPr="0041178D">
              <w:rPr>
                <w:rFonts w:ascii="Arial" w:hAnsi="Arial" w:cs="Arial"/>
                <w:sz w:val="20"/>
                <w:szCs w:val="20"/>
              </w:rPr>
              <w:t>a copy of the SOW that describes the component approved research activity for both the Prime and any sub-awards.</w:t>
            </w:r>
          </w:p>
          <w:p w14:paraId="7C4DF054" w14:textId="77777777" w:rsidR="00724D45" w:rsidRDefault="00015979" w:rsidP="00871C1F">
            <w:pPr>
              <w:pStyle w:val="ListParagraph"/>
              <w:numPr>
                <w:ilvl w:val="0"/>
                <w:numId w:val="66"/>
              </w:numPr>
              <w:rPr>
                <w:rFonts w:ascii="Arial" w:hAnsi="Arial" w:cs="Arial"/>
                <w:sz w:val="20"/>
                <w:szCs w:val="20"/>
              </w:rPr>
            </w:pPr>
            <w:r w:rsidRPr="0041178D">
              <w:rPr>
                <w:rFonts w:ascii="Arial" w:hAnsi="Arial" w:cs="Arial"/>
                <w:sz w:val="20"/>
                <w:szCs w:val="20"/>
              </w:rPr>
              <w:t xml:space="preserve">A copy of the IRB/EC Submission package. </w:t>
            </w:r>
          </w:p>
          <w:p w14:paraId="2559758F" w14:textId="60C9E7E6" w:rsidR="00871C1F" w:rsidRDefault="00015979" w:rsidP="00724D45">
            <w:pPr>
              <w:pStyle w:val="ListParagraph"/>
              <w:numPr>
                <w:ilvl w:val="1"/>
                <w:numId w:val="66"/>
              </w:numPr>
              <w:rPr>
                <w:rFonts w:ascii="Arial" w:hAnsi="Arial" w:cs="Arial"/>
                <w:sz w:val="20"/>
                <w:szCs w:val="20"/>
              </w:rPr>
            </w:pPr>
            <w:r w:rsidRPr="0041178D">
              <w:rPr>
                <w:rFonts w:ascii="Arial" w:hAnsi="Arial" w:cs="Arial"/>
                <w:sz w:val="20"/>
                <w:szCs w:val="20"/>
              </w:rPr>
              <w:t xml:space="preserve">All the </w:t>
            </w:r>
            <w:r w:rsidR="00C15FAE" w:rsidRPr="0041178D">
              <w:rPr>
                <w:rFonts w:ascii="Arial" w:hAnsi="Arial" w:cs="Arial"/>
                <w:sz w:val="20"/>
                <w:szCs w:val="20"/>
              </w:rPr>
              <w:t xml:space="preserve">forms and documents </w:t>
            </w:r>
            <w:r w:rsidR="00871C1F">
              <w:rPr>
                <w:rFonts w:ascii="Arial" w:hAnsi="Arial" w:cs="Arial"/>
                <w:sz w:val="20"/>
                <w:szCs w:val="20"/>
              </w:rPr>
              <w:t xml:space="preserve">that were </w:t>
            </w:r>
            <w:r w:rsidR="0041178D" w:rsidRPr="0041178D">
              <w:rPr>
                <w:rFonts w:ascii="Arial" w:hAnsi="Arial" w:cs="Arial"/>
                <w:sz w:val="20"/>
                <w:szCs w:val="20"/>
              </w:rPr>
              <w:t>submitted</w:t>
            </w:r>
            <w:r w:rsidR="00C15FAE" w:rsidRPr="0041178D">
              <w:rPr>
                <w:rFonts w:ascii="Arial" w:hAnsi="Arial" w:cs="Arial"/>
                <w:sz w:val="20"/>
                <w:szCs w:val="20"/>
              </w:rPr>
              <w:t xml:space="preserve"> to the IRB</w:t>
            </w:r>
            <w:r w:rsidR="00871C1F">
              <w:rPr>
                <w:rFonts w:ascii="Arial" w:hAnsi="Arial" w:cs="Arial"/>
                <w:sz w:val="20"/>
                <w:szCs w:val="20"/>
              </w:rPr>
              <w:t>/EC</w:t>
            </w:r>
            <w:r w:rsidR="00C15FAE" w:rsidRPr="0041178D">
              <w:rPr>
                <w:rFonts w:ascii="Arial" w:hAnsi="Arial" w:cs="Arial"/>
                <w:sz w:val="20"/>
                <w:szCs w:val="20"/>
              </w:rPr>
              <w:t>.</w:t>
            </w:r>
          </w:p>
          <w:p w14:paraId="3F238456" w14:textId="3C9FC72D" w:rsidR="00D971B6" w:rsidRPr="00871C1F" w:rsidRDefault="00871C1F" w:rsidP="00871C1F">
            <w:pPr>
              <w:pStyle w:val="ListParagraph"/>
              <w:numPr>
                <w:ilvl w:val="1"/>
                <w:numId w:val="66"/>
              </w:numPr>
              <w:rPr>
                <w:rFonts w:ascii="Arial" w:hAnsi="Arial" w:cs="Arial"/>
                <w:sz w:val="20"/>
                <w:szCs w:val="20"/>
              </w:rPr>
            </w:pPr>
            <w:r>
              <w:rPr>
                <w:rFonts w:ascii="Arial" w:hAnsi="Arial" w:cs="Arial"/>
                <w:sz w:val="20"/>
                <w:szCs w:val="20"/>
              </w:rPr>
              <w:t>If t</w:t>
            </w:r>
            <w:r w:rsidR="00D971B6" w:rsidRPr="00871C1F">
              <w:rPr>
                <w:rFonts w:ascii="Arial" w:hAnsi="Arial" w:cs="Arial"/>
                <w:sz w:val="20"/>
                <w:szCs w:val="20"/>
              </w:rPr>
              <w:t xml:space="preserve">he IRB/EC determined the study to be </w:t>
            </w:r>
            <w:r w:rsidR="002A11F2">
              <w:rPr>
                <w:rFonts w:ascii="Arial" w:hAnsi="Arial" w:cs="Arial"/>
                <w:sz w:val="20"/>
                <w:szCs w:val="20"/>
              </w:rPr>
              <w:t>HSR</w:t>
            </w:r>
            <w:r w:rsidR="00D971B6" w:rsidRPr="00871C1F">
              <w:rPr>
                <w:rFonts w:ascii="Arial" w:hAnsi="Arial" w:cs="Arial"/>
                <w:sz w:val="20"/>
                <w:szCs w:val="20"/>
              </w:rPr>
              <w:t>, provide a copy of the P</w:t>
            </w:r>
            <w:r w:rsidR="002A11F2">
              <w:rPr>
                <w:rFonts w:ascii="Arial" w:hAnsi="Arial" w:cs="Arial"/>
                <w:sz w:val="20"/>
                <w:szCs w:val="20"/>
              </w:rPr>
              <w:t>I</w:t>
            </w:r>
            <w:r w:rsidR="00D971B6" w:rsidRPr="00871C1F">
              <w:rPr>
                <w:rFonts w:ascii="Arial" w:hAnsi="Arial" w:cs="Arial"/>
                <w:sz w:val="20"/>
                <w:szCs w:val="20"/>
              </w:rPr>
              <w:t xml:space="preserve">’s </w:t>
            </w:r>
            <w:proofErr w:type="spellStart"/>
            <w:r w:rsidR="00D971B6" w:rsidRPr="00871C1F">
              <w:rPr>
                <w:rFonts w:ascii="Arial" w:hAnsi="Arial" w:cs="Arial"/>
                <w:sz w:val="20"/>
                <w:szCs w:val="20"/>
              </w:rPr>
              <w:t>biosketch</w:t>
            </w:r>
            <w:proofErr w:type="spellEnd"/>
            <w:r w:rsidR="00D971B6" w:rsidRPr="00871C1F">
              <w:rPr>
                <w:rFonts w:ascii="Arial" w:hAnsi="Arial" w:cs="Arial"/>
                <w:sz w:val="20"/>
                <w:szCs w:val="20"/>
              </w:rPr>
              <w:t>/CV and CITI or other human subjects protection training.</w:t>
            </w:r>
          </w:p>
          <w:p w14:paraId="5C3A580A" w14:textId="6D427ADB" w:rsidR="00443BD4" w:rsidRDefault="00215E37" w:rsidP="0041178D">
            <w:pPr>
              <w:pStyle w:val="ListParagraph"/>
              <w:numPr>
                <w:ilvl w:val="0"/>
                <w:numId w:val="66"/>
              </w:numPr>
              <w:rPr>
                <w:rFonts w:ascii="Arial" w:hAnsi="Arial" w:cs="Arial"/>
                <w:sz w:val="20"/>
                <w:szCs w:val="20"/>
              </w:rPr>
            </w:pPr>
            <w:r w:rsidRPr="0041178D">
              <w:rPr>
                <w:rFonts w:ascii="Arial" w:hAnsi="Arial" w:cs="Arial"/>
                <w:sz w:val="20"/>
                <w:szCs w:val="20"/>
              </w:rPr>
              <w:t>The IRB/EC Approval letter</w:t>
            </w:r>
            <w:r w:rsidR="008B28E7" w:rsidRPr="0041178D">
              <w:rPr>
                <w:rFonts w:ascii="Arial" w:hAnsi="Arial" w:cs="Arial"/>
                <w:sz w:val="20"/>
                <w:szCs w:val="20"/>
              </w:rPr>
              <w:t>. The following are common</w:t>
            </w:r>
            <w:r w:rsidR="008603E0" w:rsidRPr="0041178D">
              <w:rPr>
                <w:rFonts w:ascii="Arial" w:hAnsi="Arial" w:cs="Arial"/>
                <w:sz w:val="20"/>
                <w:szCs w:val="20"/>
              </w:rPr>
              <w:t xml:space="preserve"> best practice items</w:t>
            </w:r>
            <w:r w:rsidR="00724D45">
              <w:rPr>
                <w:rFonts w:ascii="Arial" w:hAnsi="Arial" w:cs="Arial"/>
                <w:sz w:val="20"/>
                <w:szCs w:val="20"/>
              </w:rPr>
              <w:t xml:space="preserve"> </w:t>
            </w:r>
            <w:r w:rsidR="00B81CF2">
              <w:rPr>
                <w:rFonts w:ascii="Arial" w:hAnsi="Arial" w:cs="Arial"/>
                <w:sz w:val="20"/>
                <w:szCs w:val="20"/>
              </w:rPr>
              <w:t>in</w:t>
            </w:r>
            <w:r w:rsidR="00724D45">
              <w:rPr>
                <w:rFonts w:ascii="Arial" w:hAnsi="Arial" w:cs="Arial"/>
                <w:sz w:val="20"/>
                <w:szCs w:val="20"/>
              </w:rPr>
              <w:t xml:space="preserve"> a letter (as applicable)</w:t>
            </w:r>
            <w:r w:rsidR="008603E0" w:rsidRPr="0041178D">
              <w:rPr>
                <w:rFonts w:ascii="Arial" w:hAnsi="Arial" w:cs="Arial"/>
                <w:sz w:val="20"/>
                <w:szCs w:val="20"/>
              </w:rPr>
              <w:t>:</w:t>
            </w:r>
          </w:p>
          <w:p w14:paraId="78AAEA58" w14:textId="3AB2693B" w:rsidR="004936D1" w:rsidRDefault="008603E0" w:rsidP="004936D1">
            <w:pPr>
              <w:pStyle w:val="ListParagraph"/>
              <w:numPr>
                <w:ilvl w:val="1"/>
                <w:numId w:val="66"/>
              </w:numPr>
              <w:rPr>
                <w:rFonts w:ascii="Arial" w:hAnsi="Arial" w:cs="Arial"/>
                <w:sz w:val="20"/>
                <w:szCs w:val="20"/>
              </w:rPr>
            </w:pPr>
            <w:r w:rsidRPr="0041178D">
              <w:rPr>
                <w:rFonts w:ascii="Arial" w:hAnsi="Arial" w:cs="Arial"/>
                <w:sz w:val="20"/>
                <w:szCs w:val="20"/>
              </w:rPr>
              <w:t xml:space="preserve">Correct Protocol Title </w:t>
            </w:r>
          </w:p>
          <w:p w14:paraId="5A3E4509" w14:textId="47F498C9" w:rsidR="004936D1" w:rsidRDefault="008603E0" w:rsidP="004936D1">
            <w:pPr>
              <w:pStyle w:val="ListParagraph"/>
              <w:numPr>
                <w:ilvl w:val="1"/>
                <w:numId w:val="66"/>
              </w:numPr>
              <w:rPr>
                <w:rFonts w:ascii="Arial" w:hAnsi="Arial" w:cs="Arial"/>
                <w:sz w:val="20"/>
                <w:szCs w:val="20"/>
              </w:rPr>
            </w:pPr>
            <w:r w:rsidRPr="004936D1">
              <w:rPr>
                <w:rFonts w:ascii="Arial" w:hAnsi="Arial" w:cs="Arial"/>
                <w:sz w:val="20"/>
                <w:szCs w:val="20"/>
              </w:rPr>
              <w:t>IRB/EC</w:t>
            </w:r>
            <w:r w:rsidR="00993513" w:rsidRPr="004936D1">
              <w:rPr>
                <w:rFonts w:ascii="Arial" w:hAnsi="Arial" w:cs="Arial"/>
                <w:sz w:val="20"/>
                <w:szCs w:val="20"/>
              </w:rPr>
              <w:t>’s</w:t>
            </w:r>
            <w:r w:rsidRPr="004936D1">
              <w:rPr>
                <w:rFonts w:ascii="Arial" w:hAnsi="Arial" w:cs="Arial"/>
                <w:sz w:val="20"/>
                <w:szCs w:val="20"/>
              </w:rPr>
              <w:t xml:space="preserve"> determination and justification of determination as applicable (not research or not research involving human subjects, expedited review category and subcategories, exempt determination category and subcategories), if a limited IRB was conducted the IRB must provide an analysis as to how the requirements of the privacy and confidentiality provisions have been met </w:t>
            </w:r>
          </w:p>
          <w:p w14:paraId="3517067D" w14:textId="12228EF8" w:rsidR="000015B3" w:rsidRDefault="008603E0" w:rsidP="000015B3">
            <w:pPr>
              <w:pStyle w:val="ListParagraph"/>
              <w:numPr>
                <w:ilvl w:val="1"/>
                <w:numId w:val="66"/>
              </w:numPr>
              <w:rPr>
                <w:rFonts w:ascii="Arial" w:hAnsi="Arial" w:cs="Arial"/>
                <w:sz w:val="20"/>
                <w:szCs w:val="20"/>
              </w:rPr>
            </w:pPr>
            <w:r w:rsidRPr="004936D1">
              <w:rPr>
                <w:rFonts w:ascii="Arial" w:hAnsi="Arial" w:cs="Arial"/>
                <w:sz w:val="20"/>
                <w:szCs w:val="20"/>
              </w:rPr>
              <w:t>Approval Date &amp; Expiration</w:t>
            </w:r>
            <w:r w:rsidR="004D30C4" w:rsidRPr="004936D1">
              <w:rPr>
                <w:rFonts w:ascii="Arial" w:hAnsi="Arial" w:cs="Arial"/>
                <w:sz w:val="20"/>
                <w:szCs w:val="20"/>
              </w:rPr>
              <w:t xml:space="preserve"> (if applicable)</w:t>
            </w:r>
          </w:p>
          <w:p w14:paraId="59637BC2" w14:textId="1616C07D" w:rsidR="000015B3" w:rsidRDefault="008603E0" w:rsidP="000015B3">
            <w:pPr>
              <w:pStyle w:val="ListParagraph"/>
              <w:numPr>
                <w:ilvl w:val="1"/>
                <w:numId w:val="66"/>
              </w:numPr>
              <w:rPr>
                <w:rFonts w:ascii="Arial" w:hAnsi="Arial" w:cs="Arial"/>
                <w:sz w:val="20"/>
                <w:szCs w:val="20"/>
              </w:rPr>
            </w:pPr>
            <w:r w:rsidRPr="000015B3">
              <w:rPr>
                <w:rFonts w:ascii="Arial" w:hAnsi="Arial" w:cs="Arial"/>
                <w:sz w:val="20"/>
                <w:szCs w:val="20"/>
              </w:rPr>
              <w:t xml:space="preserve">Written documentation from the IRB/EC that Scientific Merit was considered during review of all non-exempt research </w:t>
            </w:r>
          </w:p>
          <w:p w14:paraId="2027306E" w14:textId="53E4E3CE" w:rsidR="000015B3" w:rsidRDefault="008603E0" w:rsidP="000015B3">
            <w:pPr>
              <w:pStyle w:val="ListParagraph"/>
              <w:numPr>
                <w:ilvl w:val="1"/>
                <w:numId w:val="66"/>
              </w:numPr>
              <w:rPr>
                <w:rFonts w:ascii="Arial" w:hAnsi="Arial" w:cs="Arial"/>
                <w:sz w:val="20"/>
                <w:szCs w:val="20"/>
              </w:rPr>
            </w:pPr>
            <w:r w:rsidRPr="000015B3">
              <w:rPr>
                <w:rFonts w:ascii="Arial" w:hAnsi="Arial" w:cs="Arial"/>
                <w:sz w:val="20"/>
                <w:szCs w:val="20"/>
              </w:rPr>
              <w:t xml:space="preserve">Risk Determination (Minimal or Greater than Minimal Risk) </w:t>
            </w:r>
          </w:p>
          <w:p w14:paraId="0A9BCC2E" w14:textId="08B1E82C" w:rsidR="000015B3" w:rsidRDefault="008603E0" w:rsidP="000015B3">
            <w:pPr>
              <w:pStyle w:val="ListParagraph"/>
              <w:numPr>
                <w:ilvl w:val="1"/>
                <w:numId w:val="66"/>
              </w:numPr>
              <w:rPr>
                <w:rFonts w:ascii="Arial" w:hAnsi="Arial" w:cs="Arial"/>
                <w:sz w:val="20"/>
                <w:szCs w:val="20"/>
              </w:rPr>
            </w:pPr>
            <w:r w:rsidRPr="000015B3">
              <w:rPr>
                <w:rFonts w:ascii="Arial" w:hAnsi="Arial" w:cs="Arial"/>
                <w:sz w:val="20"/>
                <w:szCs w:val="20"/>
              </w:rPr>
              <w:t xml:space="preserve">Language granting any waiver request, </w:t>
            </w:r>
            <w:r w:rsidR="00724D45">
              <w:rPr>
                <w:rFonts w:ascii="Arial" w:hAnsi="Arial" w:cs="Arial"/>
                <w:sz w:val="20"/>
                <w:szCs w:val="20"/>
              </w:rPr>
              <w:t>such as waivers of documentation of informed consent</w:t>
            </w:r>
          </w:p>
          <w:p w14:paraId="6C57F911" w14:textId="658DB23D" w:rsidR="008603E0" w:rsidRPr="000015B3" w:rsidRDefault="008603E0" w:rsidP="000015B3">
            <w:pPr>
              <w:pStyle w:val="ListParagraph"/>
              <w:numPr>
                <w:ilvl w:val="1"/>
                <w:numId w:val="66"/>
              </w:numPr>
              <w:rPr>
                <w:rFonts w:ascii="Arial" w:hAnsi="Arial" w:cs="Arial"/>
                <w:sz w:val="20"/>
                <w:szCs w:val="20"/>
              </w:rPr>
            </w:pPr>
            <w:r w:rsidRPr="000015B3">
              <w:rPr>
                <w:rFonts w:ascii="Arial" w:hAnsi="Arial" w:cs="Arial"/>
                <w:sz w:val="20"/>
                <w:szCs w:val="20"/>
              </w:rPr>
              <w:t>Documentation of applicable regulatory requirements were used (such as FDA and HIPAA regulations)</w:t>
            </w:r>
          </w:p>
          <w:p w14:paraId="099056A4" w14:textId="07F3BDB0" w:rsidR="008603E0" w:rsidRPr="0041178D" w:rsidRDefault="008603E0" w:rsidP="002A11F2">
            <w:pPr>
              <w:pStyle w:val="ListParagraph"/>
              <w:numPr>
                <w:ilvl w:val="1"/>
                <w:numId w:val="66"/>
              </w:numPr>
              <w:rPr>
                <w:rFonts w:ascii="Arial" w:hAnsi="Arial" w:cs="Arial"/>
                <w:sz w:val="20"/>
                <w:szCs w:val="20"/>
              </w:rPr>
            </w:pPr>
            <w:r w:rsidRPr="0041178D">
              <w:rPr>
                <w:rFonts w:ascii="Arial" w:hAnsi="Arial" w:cs="Arial"/>
                <w:sz w:val="20"/>
                <w:szCs w:val="20"/>
              </w:rPr>
              <w:t xml:space="preserve">Whether the IRB documented that the DoW Ethical </w:t>
            </w:r>
            <w:r w:rsidR="00272AD4" w:rsidRPr="0041178D">
              <w:rPr>
                <w:rFonts w:ascii="Arial" w:hAnsi="Arial" w:cs="Arial"/>
                <w:sz w:val="20"/>
                <w:szCs w:val="20"/>
              </w:rPr>
              <w:t>Principles</w:t>
            </w:r>
            <w:r w:rsidRPr="0041178D">
              <w:rPr>
                <w:rFonts w:ascii="Arial" w:hAnsi="Arial" w:cs="Arial"/>
                <w:sz w:val="20"/>
                <w:szCs w:val="20"/>
              </w:rPr>
              <w:t xml:space="preserve"> for Artificial Intelligence were considered and appropriately provided for in the protocol</w:t>
            </w:r>
          </w:p>
          <w:p w14:paraId="73F3A76E" w14:textId="1F9959AD" w:rsidR="009744F2" w:rsidRDefault="00266AB2" w:rsidP="004B64D9">
            <w:pPr>
              <w:pStyle w:val="ListParagraph"/>
              <w:numPr>
                <w:ilvl w:val="0"/>
                <w:numId w:val="66"/>
              </w:numPr>
              <w:rPr>
                <w:rFonts w:ascii="Arial" w:hAnsi="Arial" w:cs="Arial"/>
                <w:sz w:val="20"/>
                <w:szCs w:val="20"/>
              </w:rPr>
            </w:pPr>
            <w:r w:rsidRPr="0041178D">
              <w:rPr>
                <w:rFonts w:ascii="Arial" w:hAnsi="Arial" w:cs="Arial"/>
                <w:sz w:val="20"/>
                <w:szCs w:val="20"/>
              </w:rPr>
              <w:t xml:space="preserve">All </w:t>
            </w:r>
            <w:r w:rsidR="0096056A" w:rsidRPr="0041178D">
              <w:rPr>
                <w:rFonts w:ascii="Arial" w:hAnsi="Arial" w:cs="Arial"/>
                <w:sz w:val="20"/>
                <w:szCs w:val="20"/>
              </w:rPr>
              <w:t>documents the</w:t>
            </w:r>
            <w:r w:rsidRPr="0041178D">
              <w:rPr>
                <w:rFonts w:ascii="Arial" w:hAnsi="Arial" w:cs="Arial"/>
                <w:sz w:val="20"/>
                <w:szCs w:val="20"/>
              </w:rPr>
              <w:t xml:space="preserve"> IRB/EC</w:t>
            </w:r>
            <w:r w:rsidR="0096056A" w:rsidRPr="0041178D">
              <w:rPr>
                <w:rFonts w:ascii="Arial" w:hAnsi="Arial" w:cs="Arial"/>
                <w:sz w:val="20"/>
                <w:szCs w:val="20"/>
              </w:rPr>
              <w:t xml:space="preserve"> provided back to you</w:t>
            </w:r>
            <w:r w:rsidRPr="0041178D">
              <w:rPr>
                <w:rFonts w:ascii="Arial" w:hAnsi="Arial" w:cs="Arial"/>
                <w:sz w:val="20"/>
                <w:szCs w:val="20"/>
              </w:rPr>
              <w:t xml:space="preserve">, </w:t>
            </w:r>
            <w:r w:rsidR="000D3E4B">
              <w:rPr>
                <w:rFonts w:ascii="Arial" w:hAnsi="Arial" w:cs="Arial"/>
                <w:sz w:val="20"/>
                <w:szCs w:val="20"/>
              </w:rPr>
              <w:t xml:space="preserve">such as </w:t>
            </w:r>
            <w:r w:rsidRPr="0041178D">
              <w:rPr>
                <w:rFonts w:ascii="Arial" w:hAnsi="Arial" w:cs="Arial"/>
                <w:sz w:val="20"/>
                <w:szCs w:val="20"/>
              </w:rPr>
              <w:t>recruitment material, consents, etc.</w:t>
            </w:r>
          </w:p>
          <w:p w14:paraId="6A926C5A" w14:textId="43956AA2" w:rsidR="0098586A" w:rsidRPr="0041178D" w:rsidRDefault="0098586A" w:rsidP="004B64D9">
            <w:pPr>
              <w:pStyle w:val="ListParagraph"/>
              <w:numPr>
                <w:ilvl w:val="0"/>
                <w:numId w:val="66"/>
              </w:numPr>
              <w:rPr>
                <w:rFonts w:ascii="Arial" w:hAnsi="Arial" w:cs="Arial"/>
                <w:sz w:val="20"/>
                <w:szCs w:val="20"/>
              </w:rPr>
            </w:pPr>
            <w:r>
              <w:rPr>
                <w:rFonts w:ascii="Arial" w:hAnsi="Arial" w:cs="Arial"/>
                <w:sz w:val="20"/>
                <w:szCs w:val="20"/>
              </w:rPr>
              <w:t xml:space="preserve">Studies </w:t>
            </w:r>
            <w:r w:rsidR="007D6AFA">
              <w:rPr>
                <w:rFonts w:ascii="Arial" w:hAnsi="Arial" w:cs="Arial"/>
                <w:sz w:val="20"/>
                <w:szCs w:val="20"/>
              </w:rPr>
              <w:t>conducted internationally must includ</w:t>
            </w:r>
            <w:r w:rsidR="00724D45">
              <w:rPr>
                <w:rFonts w:ascii="Arial" w:hAnsi="Arial" w:cs="Arial"/>
                <w:sz w:val="20"/>
                <w:szCs w:val="20"/>
              </w:rPr>
              <w:t xml:space="preserve">e </w:t>
            </w:r>
            <w:r w:rsidR="007D6AFA">
              <w:rPr>
                <w:rFonts w:ascii="Arial" w:hAnsi="Arial" w:cs="Arial"/>
                <w:sz w:val="20"/>
                <w:szCs w:val="20"/>
              </w:rPr>
              <w:t>consideration of local research context and cultural sensitivities review along with abiding by the applicable laws of the country and region.</w:t>
            </w:r>
          </w:p>
          <w:p w14:paraId="30B392B8" w14:textId="3BCBB80D" w:rsidR="009744F2" w:rsidRPr="0041178D" w:rsidRDefault="009744F2" w:rsidP="000F20E2">
            <w:pPr>
              <w:rPr>
                <w:rFonts w:ascii="Arial" w:hAnsi="Arial" w:cs="Arial"/>
                <w:sz w:val="20"/>
                <w:szCs w:val="20"/>
              </w:rPr>
            </w:pPr>
          </w:p>
        </w:tc>
      </w:tr>
      <w:tr w:rsidR="00D906BD" w:rsidRPr="00410A5A" w14:paraId="2800B895" w14:textId="77777777" w:rsidTr="00A57BD6">
        <w:trPr>
          <w:trHeight w:val="548"/>
        </w:trPr>
        <w:tc>
          <w:tcPr>
            <w:tcW w:w="10800" w:type="dxa"/>
            <w:shd w:val="clear" w:color="auto" w:fill="DEEAF6" w:themeFill="accent1" w:themeFillTint="33"/>
            <w:vAlign w:val="center"/>
          </w:tcPr>
          <w:p w14:paraId="6AADC8E4" w14:textId="598BD34D" w:rsidR="00D906BD" w:rsidRPr="0041178D" w:rsidRDefault="00B86AC3" w:rsidP="0041178D">
            <w:pPr>
              <w:pStyle w:val="Default"/>
              <w:rPr>
                <w:rFonts w:ascii="Arial" w:hAnsi="Arial" w:cs="Arial"/>
                <w:b/>
                <w:sz w:val="20"/>
                <w:szCs w:val="20"/>
              </w:rPr>
            </w:pPr>
            <w:r w:rsidRPr="0041178D">
              <w:rPr>
                <w:rFonts w:ascii="Arial" w:hAnsi="Arial" w:cs="Arial"/>
                <w:b/>
                <w:bCs/>
                <w:sz w:val="20"/>
                <w:szCs w:val="20"/>
              </w:rPr>
              <w:t>HRPO Response:</w:t>
            </w:r>
            <w:r w:rsidRPr="0041178D">
              <w:rPr>
                <w:rFonts w:ascii="Arial" w:hAnsi="Arial" w:cs="Arial"/>
                <w:sz w:val="20"/>
                <w:szCs w:val="20"/>
              </w:rPr>
              <w:t xml:space="preserve"> Written </w:t>
            </w:r>
            <w:r w:rsidR="008D7C32" w:rsidRPr="0041178D">
              <w:rPr>
                <w:rFonts w:ascii="Arial" w:hAnsi="Arial" w:cs="Arial"/>
                <w:sz w:val="20"/>
                <w:szCs w:val="20"/>
              </w:rPr>
              <w:t xml:space="preserve">letter of </w:t>
            </w:r>
            <w:r w:rsidR="003D51F3">
              <w:rPr>
                <w:rFonts w:ascii="Arial" w:hAnsi="Arial" w:cs="Arial"/>
                <w:sz w:val="20"/>
                <w:szCs w:val="20"/>
              </w:rPr>
              <w:t>‘C</w:t>
            </w:r>
            <w:r w:rsidRPr="0041178D">
              <w:rPr>
                <w:rFonts w:ascii="Arial" w:hAnsi="Arial" w:cs="Arial"/>
                <w:sz w:val="20"/>
                <w:szCs w:val="20"/>
              </w:rPr>
              <w:t>oncurrence</w:t>
            </w:r>
            <w:r w:rsidR="003D51F3">
              <w:rPr>
                <w:rFonts w:ascii="Arial" w:hAnsi="Arial" w:cs="Arial"/>
                <w:sz w:val="20"/>
                <w:szCs w:val="20"/>
              </w:rPr>
              <w:t>’</w:t>
            </w:r>
            <w:r w:rsidR="008D7C32" w:rsidRPr="0041178D">
              <w:rPr>
                <w:rFonts w:ascii="Arial" w:hAnsi="Arial" w:cs="Arial"/>
                <w:sz w:val="20"/>
                <w:szCs w:val="20"/>
              </w:rPr>
              <w:t xml:space="preserve"> or determination</w:t>
            </w:r>
            <w:r w:rsidR="00597335" w:rsidRPr="0041178D">
              <w:rPr>
                <w:rFonts w:ascii="Arial" w:hAnsi="Arial" w:cs="Arial"/>
                <w:sz w:val="20"/>
                <w:szCs w:val="20"/>
              </w:rPr>
              <w:t xml:space="preserve"> provided to the </w:t>
            </w:r>
            <w:r w:rsidR="007D6AFA">
              <w:rPr>
                <w:rFonts w:ascii="Arial" w:hAnsi="Arial" w:cs="Arial"/>
                <w:sz w:val="20"/>
                <w:szCs w:val="20"/>
              </w:rPr>
              <w:t>A</w:t>
            </w:r>
            <w:r w:rsidR="00597335" w:rsidRPr="0041178D">
              <w:rPr>
                <w:rFonts w:ascii="Arial" w:hAnsi="Arial" w:cs="Arial"/>
                <w:sz w:val="20"/>
                <w:szCs w:val="20"/>
              </w:rPr>
              <w:t>wardee</w:t>
            </w:r>
            <w:r w:rsidR="0072717F" w:rsidRPr="0041178D">
              <w:rPr>
                <w:rFonts w:ascii="Arial" w:hAnsi="Arial" w:cs="Arial"/>
                <w:sz w:val="20"/>
                <w:szCs w:val="20"/>
              </w:rPr>
              <w:t xml:space="preserve"> and</w:t>
            </w:r>
            <w:r w:rsidR="00597335" w:rsidRPr="0041178D">
              <w:rPr>
                <w:rFonts w:ascii="Arial" w:hAnsi="Arial" w:cs="Arial"/>
                <w:sz w:val="20"/>
                <w:szCs w:val="20"/>
              </w:rPr>
              <w:t xml:space="preserve"> PM/PO</w:t>
            </w:r>
            <w:r w:rsidR="0072717F" w:rsidRPr="0041178D">
              <w:rPr>
                <w:rFonts w:ascii="Arial" w:hAnsi="Arial" w:cs="Arial"/>
                <w:sz w:val="20"/>
                <w:szCs w:val="20"/>
              </w:rPr>
              <w:t xml:space="preserve"> via email</w:t>
            </w:r>
            <w:r w:rsidRPr="0041178D">
              <w:rPr>
                <w:rFonts w:ascii="Arial" w:hAnsi="Arial" w:cs="Arial"/>
                <w:sz w:val="20"/>
                <w:szCs w:val="20"/>
              </w:rPr>
              <w:t>.</w:t>
            </w:r>
          </w:p>
        </w:tc>
      </w:tr>
    </w:tbl>
    <w:p w14:paraId="384246AA" w14:textId="77777777" w:rsidR="00B90E78" w:rsidRDefault="00B90E78">
      <w:pPr>
        <w:contextualSpacing/>
        <w:rPr>
          <w:rFonts w:ascii="Arial" w:hAnsi="Arial" w:cs="Arial"/>
        </w:rPr>
      </w:pPr>
    </w:p>
    <w:tbl>
      <w:tblPr>
        <w:tblStyle w:val="TableGrid"/>
        <w:tblW w:w="10800" w:type="dxa"/>
        <w:tblInd w:w="-5" w:type="dxa"/>
        <w:tblLook w:val="04A0" w:firstRow="1" w:lastRow="0" w:firstColumn="1" w:lastColumn="0" w:noHBand="0" w:noVBand="1"/>
      </w:tblPr>
      <w:tblGrid>
        <w:gridCol w:w="10800"/>
      </w:tblGrid>
      <w:tr w:rsidR="002774F2" w:rsidRPr="00AE5480" w14:paraId="1D3CA7B4" w14:textId="77777777" w:rsidTr="002774F2">
        <w:trPr>
          <w:trHeight w:val="360"/>
        </w:trPr>
        <w:tc>
          <w:tcPr>
            <w:tcW w:w="10800" w:type="dxa"/>
            <w:shd w:val="clear" w:color="auto" w:fill="004B8D"/>
            <w:vAlign w:val="center"/>
          </w:tcPr>
          <w:p w14:paraId="770BDD7B" w14:textId="7F3E495F" w:rsidR="002774F2" w:rsidRPr="00AE5480" w:rsidRDefault="002774F2" w:rsidP="003A477C">
            <w:pPr>
              <w:jc w:val="center"/>
              <w:rPr>
                <w:rFonts w:ascii="Arial" w:hAnsi="Arial" w:cs="Arial"/>
                <w:b/>
                <w:color w:val="FFFFFF" w:themeColor="background1"/>
                <w:sz w:val="24"/>
                <w:szCs w:val="20"/>
              </w:rPr>
            </w:pPr>
            <w:r w:rsidRPr="00AE5480">
              <w:rPr>
                <w:rFonts w:ascii="Arial" w:hAnsi="Arial" w:cs="Arial"/>
                <w:b/>
                <w:color w:val="FFFFFF" w:themeColor="background1"/>
                <w:sz w:val="24"/>
                <w:szCs w:val="20"/>
              </w:rPr>
              <w:t xml:space="preserve">Modifications </w:t>
            </w:r>
            <w:r w:rsidR="003A477C" w:rsidRPr="00AE5480">
              <w:rPr>
                <w:rFonts w:ascii="Arial" w:hAnsi="Arial" w:cs="Arial"/>
                <w:b/>
                <w:color w:val="FFFFFF" w:themeColor="background1"/>
                <w:sz w:val="24"/>
                <w:szCs w:val="20"/>
              </w:rPr>
              <w:t>/</w:t>
            </w:r>
            <w:r w:rsidRPr="00AE5480">
              <w:rPr>
                <w:rFonts w:ascii="Arial" w:hAnsi="Arial" w:cs="Arial"/>
                <w:b/>
                <w:color w:val="FFFFFF" w:themeColor="background1"/>
                <w:sz w:val="24"/>
                <w:szCs w:val="20"/>
              </w:rPr>
              <w:t xml:space="preserve"> Amendments</w:t>
            </w:r>
          </w:p>
        </w:tc>
      </w:tr>
      <w:tr w:rsidR="00873C92" w:rsidRPr="00410A5A" w14:paraId="3F84A9D2" w14:textId="77777777" w:rsidTr="00A57BD6">
        <w:trPr>
          <w:trHeight w:val="864"/>
        </w:trPr>
        <w:tc>
          <w:tcPr>
            <w:tcW w:w="10800" w:type="dxa"/>
            <w:shd w:val="clear" w:color="auto" w:fill="DEEAF6" w:themeFill="accent1" w:themeFillTint="33"/>
            <w:vAlign w:val="center"/>
          </w:tcPr>
          <w:p w14:paraId="7DD7166F" w14:textId="04C9E4CE" w:rsidR="00873C92" w:rsidRPr="0041178D" w:rsidRDefault="00873C92" w:rsidP="00753779">
            <w:pPr>
              <w:rPr>
                <w:rFonts w:ascii="Arial" w:hAnsi="Arial" w:cs="Arial"/>
                <w:b/>
                <w:sz w:val="20"/>
                <w:szCs w:val="20"/>
              </w:rPr>
            </w:pPr>
            <w:r w:rsidRPr="0041178D">
              <w:rPr>
                <w:rFonts w:ascii="Arial" w:hAnsi="Arial" w:cs="Arial"/>
                <w:b/>
                <w:sz w:val="20"/>
                <w:szCs w:val="20"/>
              </w:rPr>
              <w:t xml:space="preserve">Regulatory Basis: </w:t>
            </w:r>
            <w:r w:rsidRPr="0041178D">
              <w:rPr>
                <w:rFonts w:ascii="Arial" w:hAnsi="Arial" w:cs="Arial"/>
                <w:iCs/>
                <w:sz w:val="20"/>
                <w:szCs w:val="20"/>
              </w:rPr>
              <w:t xml:space="preserve">Per DoWI 3216.02_DAFI 40-402: The non-DoW institution must obtain HRPO approval prior to implementation </w:t>
            </w:r>
            <w:r w:rsidR="0041178D" w:rsidRPr="0041178D">
              <w:rPr>
                <w:rFonts w:ascii="Arial" w:hAnsi="Arial" w:cs="Arial"/>
                <w:iCs/>
                <w:sz w:val="20"/>
                <w:szCs w:val="20"/>
              </w:rPr>
              <w:t>of</w:t>
            </w:r>
            <w:r w:rsidRPr="0041178D">
              <w:rPr>
                <w:rFonts w:ascii="Arial" w:hAnsi="Arial" w:cs="Arial"/>
                <w:iCs/>
                <w:sz w:val="20"/>
                <w:szCs w:val="20"/>
              </w:rPr>
              <w:t xml:space="preserve"> </w:t>
            </w:r>
            <w:r w:rsidR="0024429B" w:rsidRPr="0041178D">
              <w:rPr>
                <w:rFonts w:ascii="Arial" w:hAnsi="Arial" w:cs="Arial"/>
                <w:iCs/>
                <w:sz w:val="20"/>
                <w:szCs w:val="20"/>
              </w:rPr>
              <w:t>modifications with substantive changes.</w:t>
            </w:r>
          </w:p>
        </w:tc>
      </w:tr>
      <w:tr w:rsidR="00464D77" w:rsidRPr="00410A5A" w14:paraId="1CADFA31" w14:textId="77777777" w:rsidTr="00464D77">
        <w:trPr>
          <w:trHeight w:val="864"/>
        </w:trPr>
        <w:tc>
          <w:tcPr>
            <w:tcW w:w="10800" w:type="dxa"/>
            <w:vAlign w:val="center"/>
          </w:tcPr>
          <w:p w14:paraId="0ED24374" w14:textId="6576AC9F" w:rsidR="00753779" w:rsidRPr="0041178D" w:rsidRDefault="00464D77" w:rsidP="00753779">
            <w:pPr>
              <w:rPr>
                <w:rFonts w:ascii="Arial" w:hAnsi="Arial" w:cs="Arial"/>
                <w:sz w:val="20"/>
                <w:szCs w:val="20"/>
              </w:rPr>
            </w:pPr>
            <w:r w:rsidRPr="0041178D">
              <w:rPr>
                <w:rFonts w:ascii="Arial" w:hAnsi="Arial" w:cs="Arial"/>
                <w:b/>
                <w:sz w:val="20"/>
                <w:szCs w:val="20"/>
              </w:rPr>
              <w:t>Instruction:</w:t>
            </w:r>
            <w:r w:rsidRPr="0041178D">
              <w:rPr>
                <w:rFonts w:ascii="Arial" w:hAnsi="Arial" w:cs="Arial"/>
                <w:sz w:val="20"/>
                <w:szCs w:val="20"/>
              </w:rPr>
              <w:t xml:space="preserve"> Investigators </w:t>
            </w:r>
            <w:r w:rsidR="000F2A7C" w:rsidRPr="0041178D">
              <w:rPr>
                <w:rFonts w:ascii="Arial" w:hAnsi="Arial" w:cs="Arial"/>
                <w:sz w:val="20"/>
                <w:szCs w:val="20"/>
              </w:rPr>
              <w:t xml:space="preserve">must submit </w:t>
            </w:r>
            <w:r w:rsidR="000F2A7C" w:rsidRPr="00B81CF2">
              <w:rPr>
                <w:rFonts w:ascii="Arial" w:hAnsi="Arial" w:cs="Arial"/>
                <w:sz w:val="20"/>
                <w:szCs w:val="20"/>
                <w:u w:val="single"/>
              </w:rPr>
              <w:t>any modification</w:t>
            </w:r>
            <w:r w:rsidR="000F2A7C" w:rsidRPr="0041178D">
              <w:rPr>
                <w:rFonts w:ascii="Arial" w:hAnsi="Arial" w:cs="Arial"/>
                <w:sz w:val="20"/>
                <w:szCs w:val="20"/>
              </w:rPr>
              <w:t xml:space="preserve"> </w:t>
            </w:r>
            <w:r w:rsidR="002A11F2">
              <w:rPr>
                <w:rFonts w:ascii="Arial" w:hAnsi="Arial" w:cs="Arial"/>
                <w:sz w:val="20"/>
                <w:szCs w:val="20"/>
              </w:rPr>
              <w:t>for</w:t>
            </w:r>
            <w:r w:rsidR="000F2A7C" w:rsidRPr="0041178D">
              <w:rPr>
                <w:rFonts w:ascii="Arial" w:hAnsi="Arial" w:cs="Arial"/>
                <w:sz w:val="20"/>
                <w:szCs w:val="20"/>
              </w:rPr>
              <w:t xml:space="preserve"> the previously approved research to their IRB/EC</w:t>
            </w:r>
            <w:r w:rsidR="00B81CF2">
              <w:rPr>
                <w:rFonts w:ascii="Arial" w:hAnsi="Arial" w:cs="Arial"/>
                <w:sz w:val="20"/>
                <w:szCs w:val="20"/>
              </w:rPr>
              <w:t>; follow your institutional guidelines for submission</w:t>
            </w:r>
            <w:r w:rsidR="00977224">
              <w:rPr>
                <w:rFonts w:ascii="Arial" w:hAnsi="Arial" w:cs="Arial"/>
                <w:sz w:val="20"/>
                <w:szCs w:val="20"/>
              </w:rPr>
              <w:t>.</w:t>
            </w:r>
            <w:r w:rsidR="000F2A7C" w:rsidRPr="0041178D">
              <w:rPr>
                <w:rFonts w:ascii="Arial" w:hAnsi="Arial" w:cs="Arial"/>
                <w:sz w:val="20"/>
                <w:szCs w:val="20"/>
              </w:rPr>
              <w:t xml:space="preserve"> Changes may not be instituted without IRB/EC review and approval except when necessary to eliminate apparent immediate hazards to </w:t>
            </w:r>
            <w:r w:rsidR="00977224">
              <w:rPr>
                <w:rFonts w:ascii="Arial" w:hAnsi="Arial" w:cs="Arial"/>
                <w:sz w:val="20"/>
                <w:szCs w:val="20"/>
              </w:rPr>
              <w:t>participants</w:t>
            </w:r>
            <w:r w:rsidR="000F2A7C" w:rsidRPr="0041178D">
              <w:rPr>
                <w:rFonts w:ascii="Arial" w:hAnsi="Arial" w:cs="Arial"/>
                <w:sz w:val="20"/>
                <w:szCs w:val="20"/>
              </w:rPr>
              <w:t>.</w:t>
            </w:r>
            <w:r w:rsidRPr="0041178D">
              <w:rPr>
                <w:rFonts w:ascii="Arial" w:hAnsi="Arial" w:cs="Arial"/>
                <w:sz w:val="20"/>
                <w:szCs w:val="20"/>
              </w:rPr>
              <w:t xml:space="preserve"> </w:t>
            </w:r>
          </w:p>
          <w:p w14:paraId="45C3D1D5" w14:textId="77777777" w:rsidR="00753779" w:rsidRPr="0041178D" w:rsidRDefault="00753779" w:rsidP="00753779">
            <w:pPr>
              <w:rPr>
                <w:rFonts w:ascii="Arial" w:hAnsi="Arial" w:cs="Arial"/>
                <w:sz w:val="20"/>
                <w:szCs w:val="20"/>
              </w:rPr>
            </w:pPr>
          </w:p>
          <w:p w14:paraId="44D2D3A9" w14:textId="41E738F8" w:rsidR="00753779" w:rsidRPr="0041178D" w:rsidRDefault="00753779" w:rsidP="00753779">
            <w:pPr>
              <w:rPr>
                <w:rFonts w:ascii="Arial" w:hAnsi="Arial" w:cs="Arial"/>
                <w:sz w:val="20"/>
                <w:szCs w:val="20"/>
              </w:rPr>
            </w:pPr>
            <w:r w:rsidRPr="0041178D">
              <w:rPr>
                <w:rFonts w:ascii="Arial" w:hAnsi="Arial" w:cs="Arial"/>
                <w:sz w:val="20"/>
                <w:szCs w:val="20"/>
              </w:rPr>
              <w:t xml:space="preserve">The HRPO must </w:t>
            </w:r>
            <w:r w:rsidRPr="00B81CF2">
              <w:rPr>
                <w:rFonts w:ascii="Arial" w:hAnsi="Arial" w:cs="Arial"/>
                <w:sz w:val="20"/>
                <w:szCs w:val="20"/>
                <w:u w:val="single"/>
              </w:rPr>
              <w:t xml:space="preserve">review and </w:t>
            </w:r>
            <w:r w:rsidR="000D3E4B">
              <w:rPr>
                <w:rFonts w:ascii="Arial" w:hAnsi="Arial" w:cs="Arial"/>
                <w:sz w:val="20"/>
                <w:szCs w:val="20"/>
                <w:u w:val="single"/>
              </w:rPr>
              <w:t>a</w:t>
            </w:r>
            <w:r w:rsidRPr="0041178D">
              <w:rPr>
                <w:rFonts w:ascii="Arial" w:hAnsi="Arial" w:cs="Arial"/>
                <w:sz w:val="20"/>
                <w:szCs w:val="20"/>
                <w:u w:val="single"/>
              </w:rPr>
              <w:t>pprove</w:t>
            </w:r>
            <w:r w:rsidRPr="0041178D">
              <w:rPr>
                <w:rFonts w:ascii="Arial" w:hAnsi="Arial" w:cs="Arial"/>
                <w:sz w:val="20"/>
                <w:szCs w:val="20"/>
              </w:rPr>
              <w:t xml:space="preserve"> </w:t>
            </w:r>
            <w:r w:rsidR="000F2A7C" w:rsidRPr="0041178D">
              <w:rPr>
                <w:rFonts w:ascii="Arial" w:hAnsi="Arial" w:cs="Arial"/>
                <w:sz w:val="20"/>
                <w:szCs w:val="20"/>
              </w:rPr>
              <w:t>‘</w:t>
            </w:r>
            <w:r w:rsidR="000D3E4B">
              <w:rPr>
                <w:rFonts w:ascii="Arial" w:hAnsi="Arial" w:cs="Arial"/>
                <w:sz w:val="20"/>
                <w:szCs w:val="20"/>
              </w:rPr>
              <w:t>s</w:t>
            </w:r>
            <w:r w:rsidRPr="0041178D">
              <w:rPr>
                <w:rFonts w:ascii="Arial" w:hAnsi="Arial" w:cs="Arial"/>
                <w:sz w:val="20"/>
                <w:szCs w:val="20"/>
              </w:rPr>
              <w:t xml:space="preserve">ubstantive </w:t>
            </w:r>
            <w:r w:rsidR="000D3E4B">
              <w:rPr>
                <w:rFonts w:ascii="Arial" w:hAnsi="Arial" w:cs="Arial"/>
                <w:sz w:val="20"/>
                <w:szCs w:val="20"/>
              </w:rPr>
              <w:t>c</w:t>
            </w:r>
            <w:r w:rsidRPr="0041178D">
              <w:rPr>
                <w:rFonts w:ascii="Arial" w:hAnsi="Arial" w:cs="Arial"/>
                <w:sz w:val="20"/>
                <w:szCs w:val="20"/>
              </w:rPr>
              <w:t>hanges</w:t>
            </w:r>
            <w:r w:rsidR="000F2A7C" w:rsidRPr="0041178D">
              <w:rPr>
                <w:rFonts w:ascii="Arial" w:hAnsi="Arial" w:cs="Arial"/>
                <w:sz w:val="20"/>
                <w:szCs w:val="20"/>
              </w:rPr>
              <w:t>’</w:t>
            </w:r>
            <w:r w:rsidRPr="0041178D">
              <w:rPr>
                <w:rFonts w:ascii="Arial" w:hAnsi="Arial" w:cs="Arial"/>
                <w:sz w:val="20"/>
                <w:szCs w:val="20"/>
              </w:rPr>
              <w:t xml:space="preserve"> to </w:t>
            </w:r>
            <w:r w:rsidR="00A92F9A" w:rsidRPr="0041178D">
              <w:rPr>
                <w:rFonts w:ascii="Arial" w:hAnsi="Arial" w:cs="Arial"/>
                <w:sz w:val="20"/>
                <w:szCs w:val="20"/>
              </w:rPr>
              <w:t>the study</w:t>
            </w:r>
            <w:r w:rsidRPr="0041178D">
              <w:rPr>
                <w:rFonts w:ascii="Arial" w:hAnsi="Arial" w:cs="Arial"/>
                <w:sz w:val="20"/>
                <w:szCs w:val="20"/>
              </w:rPr>
              <w:t xml:space="preserve"> </w:t>
            </w:r>
            <w:r w:rsidRPr="00977224">
              <w:rPr>
                <w:rFonts w:ascii="Arial" w:hAnsi="Arial" w:cs="Arial"/>
                <w:sz w:val="20"/>
                <w:szCs w:val="20"/>
                <w:u w:val="single"/>
              </w:rPr>
              <w:t>prior to implementation</w:t>
            </w:r>
            <w:r w:rsidR="00977224">
              <w:rPr>
                <w:rFonts w:ascii="Arial" w:hAnsi="Arial" w:cs="Arial"/>
                <w:sz w:val="20"/>
                <w:szCs w:val="20"/>
                <w:u w:val="single"/>
              </w:rPr>
              <w:t>,</w:t>
            </w:r>
            <w:r w:rsidR="00977224">
              <w:rPr>
                <w:rFonts w:ascii="Arial" w:hAnsi="Arial" w:cs="Arial"/>
                <w:sz w:val="20"/>
                <w:szCs w:val="20"/>
              </w:rPr>
              <w:t xml:space="preserve"> these </w:t>
            </w:r>
            <w:r w:rsidRPr="0041178D">
              <w:rPr>
                <w:rFonts w:ascii="Arial" w:hAnsi="Arial" w:cs="Arial"/>
                <w:sz w:val="20"/>
                <w:szCs w:val="20"/>
              </w:rPr>
              <w:t xml:space="preserve">include but </w:t>
            </w:r>
            <w:r w:rsidR="00977224">
              <w:rPr>
                <w:rFonts w:ascii="Arial" w:hAnsi="Arial" w:cs="Arial"/>
                <w:sz w:val="20"/>
                <w:szCs w:val="20"/>
              </w:rPr>
              <w:t xml:space="preserve">are </w:t>
            </w:r>
            <w:r w:rsidRPr="0041178D">
              <w:rPr>
                <w:rFonts w:ascii="Arial" w:hAnsi="Arial" w:cs="Arial"/>
                <w:sz w:val="20"/>
                <w:szCs w:val="20"/>
              </w:rPr>
              <w:t xml:space="preserve">not limited to: </w:t>
            </w:r>
          </w:p>
          <w:p w14:paraId="670ED14F" w14:textId="018B059D" w:rsidR="00753779" w:rsidRPr="0041178D" w:rsidRDefault="00753779" w:rsidP="00753779">
            <w:pPr>
              <w:pStyle w:val="ListParagraph"/>
              <w:numPr>
                <w:ilvl w:val="0"/>
                <w:numId w:val="49"/>
              </w:numPr>
              <w:ind w:left="427"/>
              <w:rPr>
                <w:rFonts w:ascii="Arial" w:hAnsi="Arial" w:cs="Arial"/>
                <w:b/>
                <w:sz w:val="20"/>
                <w:szCs w:val="20"/>
              </w:rPr>
            </w:pPr>
            <w:r w:rsidRPr="0041178D">
              <w:rPr>
                <w:rFonts w:ascii="Arial" w:hAnsi="Arial" w:cs="Arial"/>
                <w:sz w:val="20"/>
                <w:szCs w:val="20"/>
              </w:rPr>
              <w:t>Any modifications that could potentially increase risk to subjects</w:t>
            </w:r>
          </w:p>
          <w:p w14:paraId="3E80B883" w14:textId="0A1E653D" w:rsidR="00753779" w:rsidRPr="0041178D" w:rsidRDefault="00753779" w:rsidP="00753779">
            <w:pPr>
              <w:pStyle w:val="ListParagraph"/>
              <w:numPr>
                <w:ilvl w:val="0"/>
                <w:numId w:val="49"/>
              </w:numPr>
              <w:ind w:left="427"/>
              <w:rPr>
                <w:rFonts w:ascii="Arial" w:hAnsi="Arial" w:cs="Arial"/>
                <w:b/>
                <w:sz w:val="20"/>
                <w:szCs w:val="20"/>
              </w:rPr>
            </w:pPr>
            <w:r w:rsidRPr="0041178D">
              <w:rPr>
                <w:rFonts w:ascii="Arial" w:hAnsi="Arial" w:cs="Arial"/>
                <w:sz w:val="20"/>
                <w:szCs w:val="20"/>
              </w:rPr>
              <w:t>Change in Principal Investigator</w:t>
            </w:r>
          </w:p>
          <w:p w14:paraId="6B335A3F" w14:textId="54E83339" w:rsidR="00753779" w:rsidRPr="0041178D" w:rsidRDefault="00753779" w:rsidP="00753779">
            <w:pPr>
              <w:pStyle w:val="ListParagraph"/>
              <w:numPr>
                <w:ilvl w:val="0"/>
                <w:numId w:val="49"/>
              </w:numPr>
              <w:ind w:left="427"/>
              <w:rPr>
                <w:rFonts w:ascii="Arial" w:hAnsi="Arial" w:cs="Arial"/>
                <w:b/>
                <w:sz w:val="20"/>
                <w:szCs w:val="20"/>
              </w:rPr>
            </w:pPr>
            <w:r w:rsidRPr="0041178D">
              <w:rPr>
                <w:rFonts w:ascii="Arial" w:hAnsi="Arial" w:cs="Arial"/>
                <w:sz w:val="20"/>
                <w:szCs w:val="20"/>
              </w:rPr>
              <w:t xml:space="preserve">Change or addition of an </w:t>
            </w:r>
            <w:r w:rsidR="00A92F9A" w:rsidRPr="0041178D">
              <w:rPr>
                <w:rFonts w:ascii="Arial" w:hAnsi="Arial" w:cs="Arial"/>
                <w:sz w:val="20"/>
                <w:szCs w:val="20"/>
              </w:rPr>
              <w:t>I</w:t>
            </w:r>
            <w:r w:rsidRPr="0041178D">
              <w:rPr>
                <w:rFonts w:ascii="Arial" w:hAnsi="Arial" w:cs="Arial"/>
                <w:sz w:val="20"/>
                <w:szCs w:val="20"/>
              </w:rPr>
              <w:t>nstitution</w:t>
            </w:r>
          </w:p>
          <w:p w14:paraId="2C1A08DE" w14:textId="6BD18091" w:rsidR="00753779" w:rsidRPr="00FF59C1" w:rsidRDefault="00753779" w:rsidP="00753779">
            <w:pPr>
              <w:pStyle w:val="ListParagraph"/>
              <w:numPr>
                <w:ilvl w:val="0"/>
                <w:numId w:val="49"/>
              </w:numPr>
              <w:ind w:left="427"/>
              <w:rPr>
                <w:rFonts w:ascii="Arial" w:hAnsi="Arial" w:cs="Arial"/>
                <w:b/>
                <w:sz w:val="20"/>
                <w:szCs w:val="20"/>
              </w:rPr>
            </w:pPr>
            <w:r w:rsidRPr="0041178D">
              <w:rPr>
                <w:rFonts w:ascii="Arial" w:hAnsi="Arial" w:cs="Arial"/>
                <w:sz w:val="20"/>
                <w:szCs w:val="20"/>
              </w:rPr>
              <w:t>Elimination or alteration of the consent process</w:t>
            </w:r>
          </w:p>
          <w:p w14:paraId="53A3B621" w14:textId="77777777" w:rsidR="00FF59C1" w:rsidRPr="0041178D" w:rsidRDefault="00FF59C1" w:rsidP="00FF59C1">
            <w:pPr>
              <w:pStyle w:val="ListParagraph"/>
              <w:ind w:left="427"/>
              <w:rPr>
                <w:rFonts w:ascii="Arial" w:hAnsi="Arial" w:cs="Arial"/>
                <w:b/>
                <w:sz w:val="20"/>
                <w:szCs w:val="20"/>
              </w:rPr>
            </w:pPr>
          </w:p>
          <w:p w14:paraId="7DD2E85D" w14:textId="45BEF1FB" w:rsidR="00753779" w:rsidRPr="0041178D" w:rsidRDefault="00753779" w:rsidP="00753779">
            <w:pPr>
              <w:pStyle w:val="ListParagraph"/>
              <w:numPr>
                <w:ilvl w:val="0"/>
                <w:numId w:val="49"/>
              </w:numPr>
              <w:ind w:left="427"/>
              <w:rPr>
                <w:rFonts w:ascii="Arial" w:hAnsi="Arial" w:cs="Arial"/>
                <w:b/>
                <w:sz w:val="20"/>
                <w:szCs w:val="20"/>
              </w:rPr>
            </w:pPr>
            <w:r w:rsidRPr="0041178D">
              <w:rPr>
                <w:rFonts w:ascii="Arial" w:hAnsi="Arial" w:cs="Arial"/>
                <w:sz w:val="20"/>
                <w:szCs w:val="20"/>
              </w:rPr>
              <w:lastRenderedPageBreak/>
              <w:t>Change in the IRB of Record</w:t>
            </w:r>
          </w:p>
          <w:p w14:paraId="1F292F13" w14:textId="04CB6D95" w:rsidR="00753779" w:rsidRPr="0041178D" w:rsidRDefault="00753779" w:rsidP="00753779">
            <w:pPr>
              <w:pStyle w:val="ListParagraph"/>
              <w:numPr>
                <w:ilvl w:val="0"/>
                <w:numId w:val="49"/>
              </w:numPr>
              <w:ind w:left="427"/>
              <w:rPr>
                <w:rFonts w:ascii="Arial" w:hAnsi="Arial" w:cs="Arial"/>
                <w:b/>
                <w:sz w:val="20"/>
                <w:szCs w:val="20"/>
              </w:rPr>
            </w:pPr>
            <w:r w:rsidRPr="0041178D">
              <w:rPr>
                <w:rFonts w:ascii="Arial" w:hAnsi="Arial" w:cs="Arial"/>
                <w:sz w:val="20"/>
                <w:szCs w:val="20"/>
              </w:rPr>
              <w:t xml:space="preserve">Change to the study </w:t>
            </w:r>
            <w:proofErr w:type="gramStart"/>
            <w:r w:rsidRPr="0041178D">
              <w:rPr>
                <w:rFonts w:ascii="Arial" w:hAnsi="Arial" w:cs="Arial"/>
                <w:sz w:val="20"/>
                <w:szCs w:val="20"/>
              </w:rPr>
              <w:t>population that</w:t>
            </w:r>
            <w:proofErr w:type="gramEnd"/>
            <w:r w:rsidRPr="0041178D">
              <w:rPr>
                <w:rFonts w:ascii="Arial" w:hAnsi="Arial" w:cs="Arial"/>
                <w:sz w:val="20"/>
                <w:szCs w:val="20"/>
              </w:rPr>
              <w:t xml:space="preserve"> has regulatory implications (e.g. adding children, adding active-duty population, etc.)</w:t>
            </w:r>
          </w:p>
          <w:p w14:paraId="17225F48" w14:textId="4E78E4BA" w:rsidR="00A92F9A" w:rsidRPr="0041178D" w:rsidRDefault="00753779" w:rsidP="00D577A0">
            <w:pPr>
              <w:pStyle w:val="ListParagraph"/>
              <w:numPr>
                <w:ilvl w:val="0"/>
                <w:numId w:val="49"/>
              </w:numPr>
              <w:spacing w:after="120"/>
              <w:ind w:left="432"/>
              <w:contextualSpacing w:val="0"/>
              <w:rPr>
                <w:rFonts w:ascii="Arial" w:hAnsi="Arial" w:cs="Arial"/>
                <w:b/>
                <w:sz w:val="20"/>
                <w:szCs w:val="20"/>
              </w:rPr>
            </w:pPr>
            <w:r w:rsidRPr="0041178D">
              <w:rPr>
                <w:rFonts w:ascii="Arial" w:hAnsi="Arial" w:cs="Arial"/>
                <w:sz w:val="20"/>
                <w:szCs w:val="20"/>
              </w:rPr>
              <w:t>Significant change in study design (i.e. would prompt additional scientific review)</w:t>
            </w:r>
          </w:p>
        </w:tc>
      </w:tr>
      <w:tr w:rsidR="00FD08DF" w:rsidRPr="00410A5A" w14:paraId="2316BD56" w14:textId="77777777" w:rsidTr="0041178D">
        <w:trPr>
          <w:trHeight w:val="1322"/>
        </w:trPr>
        <w:tc>
          <w:tcPr>
            <w:tcW w:w="10800" w:type="dxa"/>
            <w:vAlign w:val="center"/>
          </w:tcPr>
          <w:p w14:paraId="622712BB" w14:textId="0F29075F" w:rsidR="00FD08DF" w:rsidRPr="0041178D" w:rsidRDefault="00FD08DF" w:rsidP="00E93127">
            <w:pPr>
              <w:contextualSpacing/>
              <w:rPr>
                <w:rFonts w:ascii="Arial" w:hAnsi="Arial" w:cs="Arial"/>
                <w:sz w:val="20"/>
                <w:szCs w:val="20"/>
              </w:rPr>
            </w:pPr>
            <w:r w:rsidRPr="0041178D">
              <w:rPr>
                <w:rFonts w:ascii="Arial" w:hAnsi="Arial" w:cs="Arial"/>
                <w:b/>
                <w:sz w:val="20"/>
                <w:szCs w:val="20"/>
              </w:rPr>
              <w:lastRenderedPageBreak/>
              <w:t>Required Documentation</w:t>
            </w:r>
            <w:r w:rsidR="005529DF" w:rsidRPr="0041178D">
              <w:rPr>
                <w:rFonts w:ascii="Arial" w:hAnsi="Arial" w:cs="Arial"/>
                <w:b/>
                <w:sz w:val="20"/>
                <w:szCs w:val="20"/>
              </w:rPr>
              <w:t>:</w:t>
            </w:r>
            <w:r w:rsidRPr="0041178D">
              <w:rPr>
                <w:rFonts w:ascii="Arial" w:hAnsi="Arial" w:cs="Arial"/>
                <w:sz w:val="20"/>
                <w:szCs w:val="20"/>
              </w:rPr>
              <w:t xml:space="preserve"> </w:t>
            </w:r>
          </w:p>
          <w:p w14:paraId="10BEB759" w14:textId="790F6D32" w:rsidR="00E93127" w:rsidRPr="0041178D" w:rsidRDefault="00A92F9A">
            <w:pPr>
              <w:pStyle w:val="ListParagraph"/>
              <w:numPr>
                <w:ilvl w:val="0"/>
                <w:numId w:val="50"/>
              </w:numPr>
              <w:rPr>
                <w:rFonts w:ascii="Arial" w:hAnsi="Arial" w:cs="Arial"/>
                <w:b/>
                <w:sz w:val="20"/>
                <w:szCs w:val="20"/>
              </w:rPr>
            </w:pPr>
            <w:r w:rsidRPr="0041178D">
              <w:rPr>
                <w:rFonts w:ascii="Arial" w:hAnsi="Arial" w:cs="Arial"/>
                <w:sz w:val="20"/>
                <w:szCs w:val="20"/>
              </w:rPr>
              <w:t>IRB</w:t>
            </w:r>
            <w:r w:rsidR="00B81CF2">
              <w:rPr>
                <w:rFonts w:ascii="Arial" w:hAnsi="Arial" w:cs="Arial"/>
                <w:sz w:val="20"/>
                <w:szCs w:val="20"/>
              </w:rPr>
              <w:t>/EC</w:t>
            </w:r>
            <w:r w:rsidRPr="0041178D">
              <w:rPr>
                <w:rFonts w:ascii="Arial" w:hAnsi="Arial" w:cs="Arial"/>
                <w:sz w:val="20"/>
                <w:szCs w:val="20"/>
              </w:rPr>
              <w:t xml:space="preserve"> modification</w:t>
            </w:r>
            <w:r w:rsidR="00B81CF2">
              <w:rPr>
                <w:rFonts w:ascii="Arial" w:hAnsi="Arial" w:cs="Arial"/>
                <w:sz w:val="20"/>
                <w:szCs w:val="20"/>
              </w:rPr>
              <w:t>/amendment</w:t>
            </w:r>
            <w:r w:rsidRPr="0041178D">
              <w:rPr>
                <w:rFonts w:ascii="Arial" w:hAnsi="Arial" w:cs="Arial"/>
                <w:sz w:val="20"/>
                <w:szCs w:val="20"/>
              </w:rPr>
              <w:t xml:space="preserve"> submission</w:t>
            </w:r>
          </w:p>
          <w:p w14:paraId="0A2D6975" w14:textId="30D371CA" w:rsidR="00E93127" w:rsidRPr="0041178D" w:rsidRDefault="00E93127">
            <w:pPr>
              <w:pStyle w:val="ListParagraph"/>
              <w:numPr>
                <w:ilvl w:val="0"/>
                <w:numId w:val="50"/>
              </w:numPr>
              <w:rPr>
                <w:rFonts w:ascii="Arial" w:hAnsi="Arial" w:cs="Arial"/>
                <w:b/>
                <w:sz w:val="20"/>
                <w:szCs w:val="20"/>
              </w:rPr>
            </w:pPr>
            <w:r w:rsidRPr="0041178D">
              <w:rPr>
                <w:rFonts w:ascii="Arial" w:hAnsi="Arial" w:cs="Arial"/>
                <w:sz w:val="20"/>
                <w:szCs w:val="20"/>
              </w:rPr>
              <w:t>Track change versions</w:t>
            </w:r>
            <w:r w:rsidR="00344427" w:rsidRPr="0041178D">
              <w:rPr>
                <w:rFonts w:ascii="Arial" w:hAnsi="Arial" w:cs="Arial"/>
                <w:sz w:val="20"/>
                <w:szCs w:val="20"/>
              </w:rPr>
              <w:t xml:space="preserve"> </w:t>
            </w:r>
            <w:r w:rsidR="00A92F9A" w:rsidRPr="0041178D">
              <w:rPr>
                <w:rFonts w:ascii="Arial" w:hAnsi="Arial" w:cs="Arial"/>
                <w:sz w:val="20"/>
                <w:szCs w:val="20"/>
              </w:rPr>
              <w:t xml:space="preserve">of any modified documents </w:t>
            </w:r>
            <w:r w:rsidR="00856097" w:rsidRPr="0041178D">
              <w:rPr>
                <w:rFonts w:ascii="Arial" w:hAnsi="Arial" w:cs="Arial"/>
                <w:sz w:val="20"/>
                <w:szCs w:val="20"/>
              </w:rPr>
              <w:t>(</w:t>
            </w:r>
            <w:r w:rsidR="00344427" w:rsidRPr="0041178D">
              <w:rPr>
                <w:rFonts w:ascii="Arial" w:hAnsi="Arial" w:cs="Arial"/>
                <w:sz w:val="20"/>
                <w:szCs w:val="20"/>
              </w:rPr>
              <w:t>so HRPO can readily identify changes</w:t>
            </w:r>
            <w:r w:rsidR="00856097" w:rsidRPr="0041178D">
              <w:rPr>
                <w:rFonts w:ascii="Arial" w:hAnsi="Arial" w:cs="Arial"/>
                <w:sz w:val="20"/>
                <w:szCs w:val="20"/>
              </w:rPr>
              <w:t>)</w:t>
            </w:r>
          </w:p>
          <w:p w14:paraId="52FD63E4" w14:textId="2D7B8246" w:rsidR="00FD08DF" w:rsidRPr="0041178D" w:rsidRDefault="00A92F9A" w:rsidP="00E93127">
            <w:pPr>
              <w:pStyle w:val="ListParagraph"/>
              <w:numPr>
                <w:ilvl w:val="0"/>
                <w:numId w:val="50"/>
              </w:numPr>
              <w:rPr>
                <w:rFonts w:ascii="Arial" w:hAnsi="Arial" w:cs="Arial"/>
                <w:b/>
                <w:sz w:val="20"/>
                <w:szCs w:val="20"/>
              </w:rPr>
            </w:pPr>
            <w:r w:rsidRPr="0041178D">
              <w:rPr>
                <w:rFonts w:ascii="Arial" w:hAnsi="Arial" w:cs="Arial"/>
                <w:sz w:val="20"/>
                <w:szCs w:val="20"/>
              </w:rPr>
              <w:t>Corresponding IRB</w:t>
            </w:r>
            <w:r w:rsidR="0082550D">
              <w:rPr>
                <w:rFonts w:ascii="Arial" w:hAnsi="Arial" w:cs="Arial"/>
                <w:sz w:val="20"/>
                <w:szCs w:val="20"/>
              </w:rPr>
              <w:t>/EC</w:t>
            </w:r>
            <w:r w:rsidRPr="0041178D">
              <w:rPr>
                <w:rFonts w:ascii="Arial" w:hAnsi="Arial" w:cs="Arial"/>
                <w:sz w:val="20"/>
                <w:szCs w:val="20"/>
              </w:rPr>
              <w:t xml:space="preserve"> approval letter that specifies the new approval date</w:t>
            </w:r>
          </w:p>
          <w:p w14:paraId="3E5D79CF" w14:textId="1EC780A1" w:rsidR="0041178D" w:rsidRPr="0041178D" w:rsidRDefault="00A92F9A" w:rsidP="0041178D">
            <w:pPr>
              <w:pStyle w:val="ListParagraph"/>
              <w:numPr>
                <w:ilvl w:val="0"/>
                <w:numId w:val="50"/>
              </w:numPr>
              <w:rPr>
                <w:rFonts w:ascii="Arial" w:hAnsi="Arial" w:cs="Arial"/>
                <w:b/>
                <w:sz w:val="20"/>
                <w:szCs w:val="20"/>
              </w:rPr>
            </w:pPr>
            <w:r w:rsidRPr="0041178D">
              <w:rPr>
                <w:rFonts w:ascii="Arial" w:hAnsi="Arial" w:cs="Arial"/>
                <w:sz w:val="20"/>
                <w:szCs w:val="20"/>
              </w:rPr>
              <w:t>All other IRB</w:t>
            </w:r>
            <w:r w:rsidR="0082550D">
              <w:rPr>
                <w:rFonts w:ascii="Arial" w:hAnsi="Arial" w:cs="Arial"/>
                <w:sz w:val="20"/>
                <w:szCs w:val="20"/>
              </w:rPr>
              <w:t>/EC</w:t>
            </w:r>
            <w:r w:rsidRPr="0041178D">
              <w:rPr>
                <w:rFonts w:ascii="Arial" w:hAnsi="Arial" w:cs="Arial"/>
                <w:sz w:val="20"/>
                <w:szCs w:val="20"/>
              </w:rPr>
              <w:t xml:space="preserve"> approved modified materials</w:t>
            </w:r>
          </w:p>
        </w:tc>
      </w:tr>
      <w:tr w:rsidR="00A92F9A" w:rsidRPr="00410A5A" w14:paraId="72464094" w14:textId="77777777" w:rsidTr="0082550D">
        <w:trPr>
          <w:trHeight w:val="629"/>
        </w:trPr>
        <w:tc>
          <w:tcPr>
            <w:tcW w:w="10800" w:type="dxa"/>
            <w:shd w:val="clear" w:color="auto" w:fill="DEEAF6" w:themeFill="accent1" w:themeFillTint="33"/>
            <w:vAlign w:val="center"/>
          </w:tcPr>
          <w:p w14:paraId="6398A6DC" w14:textId="61509062" w:rsidR="00A92F9A" w:rsidRPr="0041178D" w:rsidRDefault="00A92F9A" w:rsidP="0041178D">
            <w:pPr>
              <w:pStyle w:val="Default"/>
              <w:rPr>
                <w:rFonts w:ascii="Arial" w:hAnsi="Arial" w:cs="Arial"/>
                <w:b/>
                <w:sz w:val="20"/>
                <w:szCs w:val="20"/>
              </w:rPr>
            </w:pPr>
            <w:r w:rsidRPr="0041178D">
              <w:rPr>
                <w:rFonts w:ascii="Arial" w:hAnsi="Arial" w:cs="Arial"/>
                <w:b/>
                <w:bCs/>
                <w:sz w:val="20"/>
                <w:szCs w:val="20"/>
              </w:rPr>
              <w:t>HRPO Response:</w:t>
            </w:r>
            <w:r w:rsidRPr="0041178D">
              <w:rPr>
                <w:rFonts w:ascii="Arial" w:hAnsi="Arial" w:cs="Arial"/>
                <w:sz w:val="20"/>
                <w:szCs w:val="20"/>
              </w:rPr>
              <w:t xml:space="preserve"> Email verification that all requirements are complete and the changes are </w:t>
            </w:r>
            <w:r w:rsidR="003D51F3">
              <w:rPr>
                <w:rFonts w:ascii="Arial" w:hAnsi="Arial" w:cs="Arial"/>
                <w:sz w:val="20"/>
                <w:szCs w:val="20"/>
              </w:rPr>
              <w:t>‘A</w:t>
            </w:r>
            <w:r w:rsidRPr="0041178D">
              <w:rPr>
                <w:rFonts w:ascii="Arial" w:hAnsi="Arial" w:cs="Arial"/>
                <w:sz w:val="20"/>
                <w:szCs w:val="20"/>
              </w:rPr>
              <w:t>pproved</w:t>
            </w:r>
            <w:r w:rsidR="000D3E4B">
              <w:rPr>
                <w:rFonts w:ascii="Arial" w:hAnsi="Arial" w:cs="Arial"/>
                <w:sz w:val="20"/>
                <w:szCs w:val="20"/>
              </w:rPr>
              <w:t>.</w:t>
            </w:r>
            <w:r w:rsidR="003D51F3">
              <w:rPr>
                <w:rFonts w:ascii="Arial" w:hAnsi="Arial" w:cs="Arial"/>
                <w:sz w:val="20"/>
                <w:szCs w:val="20"/>
              </w:rPr>
              <w:t>’</w:t>
            </w:r>
            <w:r w:rsidR="0082550D">
              <w:rPr>
                <w:rFonts w:ascii="Arial" w:hAnsi="Arial" w:cs="Arial"/>
                <w:sz w:val="20"/>
                <w:szCs w:val="20"/>
              </w:rPr>
              <w:t xml:space="preserve"> You must receive HRPO Approval prior to implementation of substantive amendments.</w:t>
            </w:r>
          </w:p>
        </w:tc>
      </w:tr>
    </w:tbl>
    <w:p w14:paraId="063A10D7" w14:textId="77777777" w:rsidR="00D7492A" w:rsidRDefault="00D7492A">
      <w:pPr>
        <w:contextualSpacing/>
      </w:pPr>
    </w:p>
    <w:tbl>
      <w:tblPr>
        <w:tblStyle w:val="TableGrid"/>
        <w:tblW w:w="10800" w:type="dxa"/>
        <w:tblInd w:w="-5" w:type="dxa"/>
        <w:tblLook w:val="04A0" w:firstRow="1" w:lastRow="0" w:firstColumn="1" w:lastColumn="0" w:noHBand="0" w:noVBand="1"/>
      </w:tblPr>
      <w:tblGrid>
        <w:gridCol w:w="10800"/>
      </w:tblGrid>
      <w:tr w:rsidR="00D7492A" w:rsidRPr="00AE5480" w14:paraId="4BD157A2" w14:textId="77777777" w:rsidTr="00594C24">
        <w:trPr>
          <w:trHeight w:val="360"/>
        </w:trPr>
        <w:tc>
          <w:tcPr>
            <w:tcW w:w="10800" w:type="dxa"/>
            <w:shd w:val="clear" w:color="auto" w:fill="004B8D"/>
            <w:vAlign w:val="center"/>
          </w:tcPr>
          <w:p w14:paraId="0AE344C1" w14:textId="251C687B" w:rsidR="00D7492A" w:rsidRPr="00AE5480" w:rsidRDefault="00D7492A" w:rsidP="00594C24">
            <w:pPr>
              <w:jc w:val="center"/>
              <w:rPr>
                <w:rFonts w:ascii="Arial" w:hAnsi="Arial" w:cs="Arial"/>
                <w:b/>
                <w:color w:val="FFFFFF" w:themeColor="background1"/>
                <w:sz w:val="24"/>
                <w:szCs w:val="20"/>
              </w:rPr>
            </w:pPr>
            <w:r w:rsidRPr="00AE5480">
              <w:rPr>
                <w:rFonts w:ascii="Arial" w:hAnsi="Arial" w:cs="Arial"/>
                <w:b/>
                <w:color w:val="FFFFFF" w:themeColor="background1"/>
                <w:sz w:val="24"/>
                <w:szCs w:val="20"/>
              </w:rPr>
              <w:t>Continuing Review / Re-Approval</w:t>
            </w:r>
          </w:p>
        </w:tc>
      </w:tr>
      <w:tr w:rsidR="00D7492A" w:rsidRPr="00410A5A" w14:paraId="6375B957" w14:textId="77777777" w:rsidTr="00B032FA">
        <w:trPr>
          <w:trHeight w:val="1016"/>
        </w:trPr>
        <w:tc>
          <w:tcPr>
            <w:tcW w:w="10800" w:type="dxa"/>
            <w:shd w:val="clear" w:color="auto" w:fill="DEEAF6" w:themeFill="accent1" w:themeFillTint="33"/>
            <w:vAlign w:val="center"/>
          </w:tcPr>
          <w:p w14:paraId="4FED7386" w14:textId="2C057E0E" w:rsidR="00D7492A" w:rsidRPr="0041178D" w:rsidRDefault="002B2DC8" w:rsidP="00734681">
            <w:pPr>
              <w:rPr>
                <w:rFonts w:ascii="Arial" w:hAnsi="Arial" w:cs="Arial"/>
                <w:sz w:val="20"/>
                <w:szCs w:val="20"/>
              </w:rPr>
            </w:pPr>
            <w:r w:rsidRPr="0041178D">
              <w:rPr>
                <w:rFonts w:ascii="Arial" w:hAnsi="Arial" w:cs="Arial"/>
                <w:b/>
                <w:sz w:val="20"/>
                <w:szCs w:val="20"/>
              </w:rPr>
              <w:t>Regulatory</w:t>
            </w:r>
            <w:r w:rsidR="00D7492A" w:rsidRPr="0041178D">
              <w:rPr>
                <w:rFonts w:ascii="Arial" w:hAnsi="Arial" w:cs="Arial"/>
                <w:b/>
                <w:sz w:val="20"/>
                <w:szCs w:val="20"/>
              </w:rPr>
              <w:t xml:space="preserve"> Basis:</w:t>
            </w:r>
            <w:r w:rsidR="00447CE9" w:rsidRPr="0041178D">
              <w:rPr>
                <w:rFonts w:ascii="Arial" w:hAnsi="Arial" w:cs="Arial"/>
                <w:b/>
                <w:sz w:val="20"/>
                <w:szCs w:val="20"/>
              </w:rPr>
              <w:t xml:space="preserve"> </w:t>
            </w:r>
            <w:r w:rsidR="001C6285" w:rsidRPr="0041178D">
              <w:rPr>
                <w:rFonts w:ascii="Arial" w:hAnsi="Arial" w:cs="Arial"/>
                <w:iCs/>
                <w:sz w:val="20"/>
                <w:szCs w:val="20"/>
              </w:rPr>
              <w:t>P</w:t>
            </w:r>
            <w:r w:rsidR="00C9433B" w:rsidRPr="0041178D">
              <w:rPr>
                <w:rFonts w:ascii="Arial" w:hAnsi="Arial" w:cs="Arial"/>
                <w:iCs/>
                <w:sz w:val="20"/>
                <w:szCs w:val="20"/>
              </w:rPr>
              <w:t xml:space="preserve">er DoWI 3216.02_DAFI 40-402, the non-DoW institution must promptly notify HRPO of the </w:t>
            </w:r>
            <w:r w:rsidR="0016786E" w:rsidRPr="0041178D">
              <w:rPr>
                <w:rFonts w:ascii="Arial" w:hAnsi="Arial" w:cs="Arial"/>
                <w:iCs/>
                <w:sz w:val="20"/>
                <w:szCs w:val="20"/>
              </w:rPr>
              <w:t>results of the IRB</w:t>
            </w:r>
            <w:r w:rsidR="00C9433B" w:rsidRPr="0041178D">
              <w:rPr>
                <w:rFonts w:ascii="Arial" w:hAnsi="Arial" w:cs="Arial"/>
                <w:iCs/>
                <w:sz w:val="20"/>
                <w:szCs w:val="20"/>
              </w:rPr>
              <w:t>/EC’s continuing review, if required.</w:t>
            </w:r>
            <w:r w:rsidR="0016786E" w:rsidRPr="0041178D">
              <w:rPr>
                <w:rFonts w:ascii="Arial" w:hAnsi="Arial" w:cs="Arial"/>
                <w:iCs/>
                <w:sz w:val="20"/>
                <w:szCs w:val="20"/>
              </w:rPr>
              <w:t xml:space="preserve"> </w:t>
            </w:r>
            <w:r w:rsidR="00D7492A" w:rsidRPr="0041178D">
              <w:rPr>
                <w:rFonts w:ascii="Arial" w:hAnsi="Arial" w:cs="Arial"/>
                <w:iCs/>
                <w:sz w:val="20"/>
                <w:szCs w:val="20"/>
              </w:rPr>
              <w:t xml:space="preserve">Continuing Review (CR) is a periodic review of a research protocol by the IRB. The review must be substantive and meaningful. </w:t>
            </w:r>
          </w:p>
        </w:tc>
      </w:tr>
      <w:tr w:rsidR="00DC5C5C" w:rsidRPr="00661903" w14:paraId="68CF0BF4" w14:textId="77777777" w:rsidTr="00764E05">
        <w:trPr>
          <w:trHeight w:val="2375"/>
        </w:trPr>
        <w:tc>
          <w:tcPr>
            <w:tcW w:w="10800" w:type="dxa"/>
            <w:vAlign w:val="center"/>
          </w:tcPr>
          <w:p w14:paraId="6FE611CF" w14:textId="6086768F" w:rsidR="00CC6AC1" w:rsidRPr="0041178D" w:rsidRDefault="002B2DC8" w:rsidP="00CC6AC1">
            <w:pPr>
              <w:rPr>
                <w:rFonts w:ascii="Arial" w:hAnsi="Arial" w:cs="Arial"/>
                <w:b/>
                <w:bCs/>
                <w:sz w:val="20"/>
                <w:szCs w:val="20"/>
              </w:rPr>
            </w:pPr>
            <w:r w:rsidRPr="0041178D">
              <w:rPr>
                <w:rFonts w:ascii="Arial" w:hAnsi="Arial" w:cs="Arial"/>
                <w:b/>
                <w:sz w:val="20"/>
                <w:szCs w:val="20"/>
              </w:rPr>
              <w:t>Instruction:</w:t>
            </w:r>
            <w:r w:rsidR="00342153" w:rsidRPr="0041178D">
              <w:rPr>
                <w:rFonts w:ascii="Arial" w:hAnsi="Arial" w:cs="Arial"/>
                <w:b/>
                <w:sz w:val="20"/>
                <w:szCs w:val="20"/>
              </w:rPr>
              <w:t xml:space="preserve"> </w:t>
            </w:r>
            <w:r w:rsidR="005826F7" w:rsidRPr="0041178D">
              <w:rPr>
                <w:rFonts w:ascii="Arial" w:hAnsi="Arial" w:cs="Arial"/>
                <w:sz w:val="20"/>
                <w:szCs w:val="20"/>
              </w:rPr>
              <w:t>T</w:t>
            </w:r>
            <w:r w:rsidR="00DC5C5C" w:rsidRPr="0041178D">
              <w:rPr>
                <w:rFonts w:ascii="Arial" w:hAnsi="Arial" w:cs="Arial"/>
                <w:sz w:val="20"/>
                <w:szCs w:val="20"/>
              </w:rPr>
              <w:t>he</w:t>
            </w:r>
            <w:r w:rsidR="00594C24" w:rsidRPr="0041178D">
              <w:rPr>
                <w:rFonts w:ascii="Arial" w:hAnsi="Arial" w:cs="Arial"/>
                <w:sz w:val="20"/>
                <w:szCs w:val="20"/>
              </w:rPr>
              <w:t xml:space="preserve"> non-Do</w:t>
            </w:r>
            <w:r w:rsidR="009F1A60" w:rsidRPr="0041178D">
              <w:rPr>
                <w:rFonts w:ascii="Arial" w:hAnsi="Arial" w:cs="Arial"/>
                <w:sz w:val="20"/>
                <w:szCs w:val="20"/>
              </w:rPr>
              <w:t>W</w:t>
            </w:r>
            <w:r w:rsidR="00594C24" w:rsidRPr="0041178D">
              <w:rPr>
                <w:rFonts w:ascii="Arial" w:hAnsi="Arial" w:cs="Arial"/>
                <w:sz w:val="20"/>
                <w:szCs w:val="20"/>
              </w:rPr>
              <w:t xml:space="preserve"> IRB</w:t>
            </w:r>
            <w:r w:rsidR="00DC5C5C" w:rsidRPr="0041178D">
              <w:rPr>
                <w:rFonts w:ascii="Arial" w:hAnsi="Arial" w:cs="Arial"/>
                <w:sz w:val="20"/>
                <w:szCs w:val="20"/>
              </w:rPr>
              <w:t xml:space="preserve"> protocol </w:t>
            </w:r>
            <w:r w:rsidR="000D5965" w:rsidRPr="0041178D">
              <w:rPr>
                <w:rFonts w:ascii="Arial" w:hAnsi="Arial" w:cs="Arial"/>
                <w:sz w:val="20"/>
                <w:szCs w:val="20"/>
              </w:rPr>
              <w:t>renewal</w:t>
            </w:r>
            <w:r w:rsidR="00DC5C5C" w:rsidRPr="0041178D">
              <w:rPr>
                <w:rFonts w:ascii="Arial" w:hAnsi="Arial" w:cs="Arial"/>
                <w:sz w:val="20"/>
                <w:szCs w:val="20"/>
              </w:rPr>
              <w:t xml:space="preserve"> documentation</w:t>
            </w:r>
            <w:r w:rsidR="007E305D" w:rsidRPr="0041178D">
              <w:rPr>
                <w:rFonts w:ascii="Arial" w:hAnsi="Arial" w:cs="Arial"/>
                <w:sz w:val="20"/>
                <w:szCs w:val="20"/>
              </w:rPr>
              <w:t xml:space="preserve"> is </w:t>
            </w:r>
            <w:r w:rsidR="007E305D" w:rsidRPr="00977224">
              <w:rPr>
                <w:rFonts w:ascii="Arial" w:hAnsi="Arial" w:cs="Arial"/>
                <w:sz w:val="20"/>
                <w:szCs w:val="20"/>
                <w:u w:val="single"/>
              </w:rPr>
              <w:t>due</w:t>
            </w:r>
            <w:r w:rsidR="00DC5C5C" w:rsidRPr="00977224">
              <w:rPr>
                <w:rFonts w:ascii="Arial" w:hAnsi="Arial" w:cs="Arial"/>
                <w:sz w:val="20"/>
                <w:szCs w:val="20"/>
                <w:u w:val="single"/>
              </w:rPr>
              <w:t xml:space="preserve"> </w:t>
            </w:r>
            <w:r w:rsidR="00BE6CC6" w:rsidRPr="00977224">
              <w:rPr>
                <w:rFonts w:ascii="Arial" w:hAnsi="Arial" w:cs="Arial"/>
                <w:sz w:val="20"/>
                <w:szCs w:val="20"/>
                <w:u w:val="single"/>
              </w:rPr>
              <w:t>within</w:t>
            </w:r>
            <w:r w:rsidR="00DC5C5C" w:rsidRPr="00977224">
              <w:rPr>
                <w:rFonts w:ascii="Arial" w:hAnsi="Arial" w:cs="Arial"/>
                <w:sz w:val="20"/>
                <w:szCs w:val="20"/>
                <w:u w:val="single"/>
              </w:rPr>
              <w:t xml:space="preserve"> 2 weeks of the IRB</w:t>
            </w:r>
            <w:r w:rsidR="0082550D">
              <w:rPr>
                <w:rFonts w:ascii="Arial" w:hAnsi="Arial" w:cs="Arial"/>
                <w:sz w:val="20"/>
                <w:szCs w:val="20"/>
                <w:u w:val="single"/>
              </w:rPr>
              <w:t>/EC</w:t>
            </w:r>
            <w:r w:rsidR="00DC5C5C" w:rsidRPr="00977224">
              <w:rPr>
                <w:rFonts w:ascii="Arial" w:hAnsi="Arial" w:cs="Arial"/>
                <w:sz w:val="20"/>
                <w:szCs w:val="20"/>
                <w:u w:val="single"/>
              </w:rPr>
              <w:t xml:space="preserve"> expiration date.</w:t>
            </w:r>
            <w:r w:rsidR="00CC6AC1" w:rsidRPr="0041178D">
              <w:rPr>
                <w:rFonts w:ascii="Arial" w:hAnsi="Arial" w:cs="Arial"/>
                <w:sz w:val="20"/>
                <w:szCs w:val="20"/>
              </w:rPr>
              <w:t xml:space="preserve"> </w:t>
            </w:r>
            <w:r w:rsidR="00D4742F" w:rsidRPr="0041178D">
              <w:rPr>
                <w:rFonts w:ascii="Arial" w:hAnsi="Arial" w:cs="Arial"/>
                <w:sz w:val="20"/>
                <w:szCs w:val="20"/>
              </w:rPr>
              <w:t xml:space="preserve"> At the time of </w:t>
            </w:r>
            <w:proofErr w:type="gramStart"/>
            <w:r w:rsidR="00D4742F" w:rsidRPr="0041178D">
              <w:rPr>
                <w:rFonts w:ascii="Arial" w:hAnsi="Arial" w:cs="Arial"/>
                <w:sz w:val="20"/>
                <w:szCs w:val="20"/>
              </w:rPr>
              <w:t>CR</w:t>
            </w:r>
            <w:proofErr w:type="gramEnd"/>
            <w:r w:rsidR="00D4742F" w:rsidRPr="0041178D">
              <w:rPr>
                <w:rFonts w:ascii="Arial" w:hAnsi="Arial" w:cs="Arial"/>
                <w:sz w:val="20"/>
                <w:szCs w:val="20"/>
              </w:rPr>
              <w:t xml:space="preserve"> the supporting DAF institution (PM/PO) is responsible for verifying the award remains active and </w:t>
            </w:r>
            <w:r w:rsidR="000D3E4B">
              <w:rPr>
                <w:rFonts w:ascii="Arial" w:hAnsi="Arial" w:cs="Arial"/>
                <w:sz w:val="20"/>
                <w:szCs w:val="20"/>
              </w:rPr>
              <w:t xml:space="preserve">for </w:t>
            </w:r>
            <w:r w:rsidR="00D4742F" w:rsidRPr="0041178D">
              <w:rPr>
                <w:rFonts w:ascii="Arial" w:hAnsi="Arial" w:cs="Arial"/>
                <w:sz w:val="20"/>
                <w:szCs w:val="20"/>
              </w:rPr>
              <w:t>convey</w:t>
            </w:r>
            <w:r w:rsidR="000D3E4B">
              <w:rPr>
                <w:rFonts w:ascii="Arial" w:hAnsi="Arial" w:cs="Arial"/>
                <w:sz w:val="20"/>
                <w:szCs w:val="20"/>
              </w:rPr>
              <w:t>ing</w:t>
            </w:r>
            <w:r w:rsidR="00D4742F" w:rsidRPr="0041178D">
              <w:rPr>
                <w:rFonts w:ascii="Arial" w:hAnsi="Arial" w:cs="Arial"/>
                <w:sz w:val="20"/>
                <w:szCs w:val="20"/>
              </w:rPr>
              <w:t xml:space="preserve"> this to HRPO.</w:t>
            </w:r>
          </w:p>
          <w:p w14:paraId="5EE6EFD4" w14:textId="77777777" w:rsidR="00110EFD" w:rsidRPr="0041178D" w:rsidRDefault="00110EFD" w:rsidP="00CC6AC1">
            <w:pPr>
              <w:rPr>
                <w:rFonts w:ascii="Arial" w:hAnsi="Arial" w:cs="Arial"/>
                <w:b/>
                <w:bCs/>
                <w:sz w:val="20"/>
                <w:szCs w:val="20"/>
              </w:rPr>
            </w:pPr>
          </w:p>
          <w:p w14:paraId="4D3008FC" w14:textId="41D6A117" w:rsidR="00110EFD" w:rsidRPr="0041178D" w:rsidRDefault="00110EFD" w:rsidP="00CC6AC1">
            <w:pPr>
              <w:rPr>
                <w:rFonts w:ascii="Arial" w:hAnsi="Arial" w:cs="Arial"/>
                <w:b/>
                <w:bCs/>
                <w:sz w:val="20"/>
                <w:szCs w:val="20"/>
              </w:rPr>
            </w:pPr>
            <w:r w:rsidRPr="003D51F3">
              <w:rPr>
                <w:rFonts w:ascii="Arial" w:hAnsi="Arial" w:cs="Arial"/>
                <w:sz w:val="20"/>
                <w:szCs w:val="20"/>
              </w:rPr>
              <w:t>As a c</w:t>
            </w:r>
            <w:r w:rsidR="000D3E4B">
              <w:rPr>
                <w:rFonts w:ascii="Arial" w:hAnsi="Arial" w:cs="Arial"/>
                <w:sz w:val="20"/>
                <w:szCs w:val="20"/>
              </w:rPr>
              <w:t>o</w:t>
            </w:r>
            <w:r w:rsidRPr="003D51F3">
              <w:rPr>
                <w:rFonts w:ascii="Arial" w:hAnsi="Arial" w:cs="Arial"/>
                <w:sz w:val="20"/>
                <w:szCs w:val="20"/>
              </w:rPr>
              <w:t>urtesy</w:t>
            </w:r>
            <w:r w:rsidR="0045659E" w:rsidRPr="003D51F3">
              <w:rPr>
                <w:rFonts w:ascii="Arial" w:hAnsi="Arial" w:cs="Arial"/>
                <w:sz w:val="20"/>
                <w:szCs w:val="20"/>
              </w:rPr>
              <w:t>,</w:t>
            </w:r>
            <w:r w:rsidRPr="0041178D">
              <w:rPr>
                <w:rFonts w:ascii="Arial" w:hAnsi="Arial" w:cs="Arial"/>
                <w:b/>
                <w:bCs/>
                <w:sz w:val="20"/>
                <w:szCs w:val="20"/>
              </w:rPr>
              <w:t xml:space="preserve"> </w:t>
            </w:r>
            <w:r w:rsidRPr="0041178D">
              <w:rPr>
                <w:rFonts w:ascii="Arial" w:hAnsi="Arial" w:cs="Arial"/>
                <w:sz w:val="20"/>
                <w:szCs w:val="20"/>
              </w:rPr>
              <w:t xml:space="preserve">the PM/POs and PIs will be notified when the </w:t>
            </w:r>
            <w:r w:rsidR="00977224">
              <w:rPr>
                <w:rFonts w:ascii="Arial" w:hAnsi="Arial" w:cs="Arial"/>
                <w:sz w:val="20"/>
                <w:szCs w:val="20"/>
              </w:rPr>
              <w:t>study</w:t>
            </w:r>
            <w:r w:rsidRPr="0041178D">
              <w:rPr>
                <w:rFonts w:ascii="Arial" w:hAnsi="Arial" w:cs="Arial"/>
                <w:sz w:val="20"/>
                <w:szCs w:val="20"/>
              </w:rPr>
              <w:t xml:space="preserve"> they oversee </w:t>
            </w:r>
            <w:r w:rsidR="00977224" w:rsidRPr="0041178D">
              <w:rPr>
                <w:rFonts w:ascii="Arial" w:hAnsi="Arial" w:cs="Arial"/>
                <w:sz w:val="20"/>
                <w:szCs w:val="20"/>
              </w:rPr>
              <w:t>approaches</w:t>
            </w:r>
            <w:r w:rsidRPr="0041178D">
              <w:rPr>
                <w:rFonts w:ascii="Arial" w:hAnsi="Arial" w:cs="Arial"/>
                <w:sz w:val="20"/>
                <w:szCs w:val="20"/>
              </w:rPr>
              <w:t xml:space="preserve"> expiration</w:t>
            </w:r>
            <w:r w:rsidR="00B648E7" w:rsidRPr="0041178D">
              <w:rPr>
                <w:rFonts w:ascii="Arial" w:hAnsi="Arial" w:cs="Arial"/>
                <w:sz w:val="20"/>
                <w:szCs w:val="20"/>
              </w:rPr>
              <w:t xml:space="preserve">; notices are sent </w:t>
            </w:r>
            <w:r w:rsidR="000D3E4B">
              <w:rPr>
                <w:rFonts w:ascii="Arial" w:hAnsi="Arial" w:cs="Arial"/>
                <w:sz w:val="20"/>
                <w:szCs w:val="20"/>
              </w:rPr>
              <w:t xml:space="preserve">via email </w:t>
            </w:r>
            <w:r w:rsidR="00B648E7" w:rsidRPr="0041178D">
              <w:rPr>
                <w:rFonts w:ascii="Arial" w:hAnsi="Arial" w:cs="Arial"/>
                <w:sz w:val="20"/>
                <w:szCs w:val="20"/>
              </w:rPr>
              <w:t xml:space="preserve">30 days prior to expiration and </w:t>
            </w:r>
            <w:r w:rsidR="005826F7" w:rsidRPr="0041178D">
              <w:rPr>
                <w:rFonts w:ascii="Arial" w:hAnsi="Arial" w:cs="Arial"/>
                <w:sz w:val="20"/>
                <w:szCs w:val="20"/>
              </w:rPr>
              <w:t>on</w:t>
            </w:r>
            <w:r w:rsidR="00977224">
              <w:rPr>
                <w:rFonts w:ascii="Arial" w:hAnsi="Arial" w:cs="Arial"/>
                <w:sz w:val="20"/>
                <w:szCs w:val="20"/>
              </w:rPr>
              <w:t xml:space="preserve"> the</w:t>
            </w:r>
            <w:r w:rsidR="005826F7" w:rsidRPr="0041178D">
              <w:rPr>
                <w:rFonts w:ascii="Arial" w:hAnsi="Arial" w:cs="Arial"/>
                <w:sz w:val="20"/>
                <w:szCs w:val="20"/>
              </w:rPr>
              <w:t xml:space="preserve"> expiration date</w:t>
            </w:r>
            <w:r w:rsidRPr="0041178D">
              <w:rPr>
                <w:rFonts w:ascii="Arial" w:hAnsi="Arial" w:cs="Arial"/>
                <w:sz w:val="20"/>
                <w:szCs w:val="20"/>
              </w:rPr>
              <w:t>.</w:t>
            </w:r>
          </w:p>
          <w:p w14:paraId="2E567E44" w14:textId="77777777" w:rsidR="00DC5C5C" w:rsidRPr="0041178D" w:rsidRDefault="00DC5C5C" w:rsidP="00DC5C5C">
            <w:pPr>
              <w:rPr>
                <w:rFonts w:ascii="Arial" w:hAnsi="Arial" w:cs="Arial"/>
                <w:b/>
                <w:bCs/>
                <w:sz w:val="20"/>
                <w:szCs w:val="20"/>
              </w:rPr>
            </w:pPr>
          </w:p>
          <w:p w14:paraId="086C2C6C" w14:textId="7B2A3E65" w:rsidR="00606065" w:rsidRPr="0041178D" w:rsidRDefault="00734681" w:rsidP="00CC6AC1">
            <w:pPr>
              <w:rPr>
                <w:rFonts w:ascii="Arial" w:hAnsi="Arial" w:cs="Arial"/>
                <w:b/>
                <w:bCs/>
                <w:sz w:val="20"/>
                <w:szCs w:val="20"/>
              </w:rPr>
            </w:pPr>
            <w:r w:rsidRPr="0041178D">
              <w:rPr>
                <w:rFonts w:ascii="Arial" w:hAnsi="Arial" w:cs="Arial"/>
                <w:bCs/>
                <w:sz w:val="20"/>
                <w:szCs w:val="20"/>
              </w:rPr>
              <w:t>At the time of Continuing Review/Re-Approval</w:t>
            </w:r>
            <w:r w:rsidR="002D1B5B" w:rsidRPr="0041178D">
              <w:rPr>
                <w:rFonts w:ascii="Arial" w:hAnsi="Arial" w:cs="Arial"/>
                <w:bCs/>
                <w:sz w:val="20"/>
                <w:szCs w:val="20"/>
              </w:rPr>
              <w:t>, routin</w:t>
            </w:r>
            <w:r w:rsidR="00CC13A7">
              <w:rPr>
                <w:rFonts w:ascii="Arial" w:hAnsi="Arial" w:cs="Arial"/>
                <w:bCs/>
                <w:sz w:val="20"/>
                <w:szCs w:val="20"/>
              </w:rPr>
              <w:t>e</w:t>
            </w:r>
            <w:r w:rsidR="002D1B5B" w:rsidRPr="0041178D">
              <w:rPr>
                <w:rFonts w:ascii="Arial" w:hAnsi="Arial" w:cs="Arial"/>
                <w:bCs/>
                <w:sz w:val="20"/>
                <w:szCs w:val="20"/>
              </w:rPr>
              <w:t xml:space="preserve"> file audits are conducted and </w:t>
            </w:r>
            <w:r w:rsidR="003933D7" w:rsidRPr="0041178D">
              <w:rPr>
                <w:rFonts w:ascii="Arial" w:hAnsi="Arial" w:cs="Arial"/>
                <w:bCs/>
                <w:sz w:val="20"/>
                <w:szCs w:val="20"/>
              </w:rPr>
              <w:t>there may be additional</w:t>
            </w:r>
            <w:r w:rsidR="00CB1B2E" w:rsidRPr="0041178D">
              <w:rPr>
                <w:rFonts w:ascii="Arial" w:hAnsi="Arial" w:cs="Arial"/>
                <w:bCs/>
                <w:sz w:val="20"/>
                <w:szCs w:val="20"/>
              </w:rPr>
              <w:t xml:space="preserve"> </w:t>
            </w:r>
            <w:r w:rsidR="00DC5C5C" w:rsidRPr="0041178D">
              <w:rPr>
                <w:rFonts w:ascii="Arial" w:hAnsi="Arial" w:cs="Arial"/>
                <w:bCs/>
                <w:sz w:val="20"/>
                <w:szCs w:val="20"/>
              </w:rPr>
              <w:t xml:space="preserve">information </w:t>
            </w:r>
            <w:r w:rsidR="00C03334" w:rsidRPr="0041178D">
              <w:rPr>
                <w:rFonts w:ascii="Arial" w:hAnsi="Arial" w:cs="Arial"/>
                <w:bCs/>
                <w:sz w:val="20"/>
                <w:szCs w:val="20"/>
              </w:rPr>
              <w:t>requested</w:t>
            </w:r>
            <w:r w:rsidR="00DC5C5C" w:rsidRPr="0041178D">
              <w:rPr>
                <w:rFonts w:ascii="Arial" w:hAnsi="Arial" w:cs="Arial"/>
                <w:bCs/>
                <w:sz w:val="20"/>
                <w:szCs w:val="20"/>
              </w:rPr>
              <w:t>.</w:t>
            </w:r>
            <w:r w:rsidR="00606065" w:rsidRPr="0041178D">
              <w:rPr>
                <w:rFonts w:ascii="Arial" w:hAnsi="Arial" w:cs="Arial"/>
                <w:b/>
                <w:bCs/>
                <w:sz w:val="20"/>
                <w:szCs w:val="20"/>
              </w:rPr>
              <w:t xml:space="preserve"> </w:t>
            </w:r>
          </w:p>
          <w:p w14:paraId="728DCB4D" w14:textId="77777777" w:rsidR="00606065" w:rsidRPr="0041178D" w:rsidRDefault="00606065" w:rsidP="00CC6AC1">
            <w:pPr>
              <w:rPr>
                <w:rFonts w:ascii="Arial" w:hAnsi="Arial" w:cs="Arial"/>
                <w:b/>
                <w:bCs/>
                <w:sz w:val="20"/>
                <w:szCs w:val="20"/>
              </w:rPr>
            </w:pPr>
          </w:p>
          <w:p w14:paraId="4C0F5DAF" w14:textId="4E5140DB" w:rsidR="00DC5C5C" w:rsidRPr="0041178D" w:rsidRDefault="00606065" w:rsidP="00CC6AC1">
            <w:pPr>
              <w:rPr>
                <w:rFonts w:ascii="Arial" w:hAnsi="Arial" w:cs="Arial"/>
                <w:sz w:val="20"/>
                <w:szCs w:val="20"/>
              </w:rPr>
            </w:pPr>
            <w:r w:rsidRPr="0041178D">
              <w:rPr>
                <w:rFonts w:ascii="Arial" w:hAnsi="Arial" w:cs="Arial"/>
                <w:b/>
                <w:bCs/>
                <w:sz w:val="20"/>
                <w:szCs w:val="20"/>
              </w:rPr>
              <w:t>IMPORTANT</w:t>
            </w:r>
            <w:r w:rsidR="00BE71E4" w:rsidRPr="0041178D">
              <w:rPr>
                <w:rFonts w:ascii="Arial" w:hAnsi="Arial" w:cs="Arial"/>
                <w:b/>
                <w:bCs/>
                <w:sz w:val="20"/>
                <w:szCs w:val="20"/>
              </w:rPr>
              <w:t>:</w:t>
            </w:r>
            <w:r w:rsidR="00BE71E4" w:rsidRPr="0041178D">
              <w:rPr>
                <w:rFonts w:ascii="Arial" w:hAnsi="Arial" w:cs="Arial"/>
                <w:bCs/>
                <w:sz w:val="20"/>
                <w:szCs w:val="20"/>
              </w:rPr>
              <w:t xml:space="preserve"> </w:t>
            </w:r>
            <w:r w:rsidR="00BE71E4" w:rsidRPr="0041178D">
              <w:rPr>
                <w:rFonts w:ascii="Arial" w:hAnsi="Arial" w:cs="Arial"/>
                <w:sz w:val="20"/>
                <w:szCs w:val="20"/>
              </w:rPr>
              <w:t>Approval</w:t>
            </w:r>
            <w:r w:rsidRPr="0041178D">
              <w:rPr>
                <w:rFonts w:ascii="Arial" w:hAnsi="Arial" w:cs="Arial"/>
                <w:sz w:val="20"/>
                <w:szCs w:val="20"/>
              </w:rPr>
              <w:t xml:space="preserve"> periods expire at 11:59 pm on the expiration date issued by the IRB/EC. If the study expires, </w:t>
            </w:r>
            <w:r w:rsidRPr="0041178D">
              <w:rPr>
                <w:rFonts w:ascii="Arial" w:hAnsi="Arial" w:cs="Arial"/>
                <w:sz w:val="20"/>
                <w:szCs w:val="20"/>
                <w:u w:val="single"/>
              </w:rPr>
              <w:t xml:space="preserve">the PI must cease </w:t>
            </w:r>
            <w:r w:rsidRPr="0082550D">
              <w:rPr>
                <w:rFonts w:ascii="Arial" w:hAnsi="Arial" w:cs="Arial"/>
                <w:b/>
                <w:bCs/>
                <w:sz w:val="20"/>
                <w:szCs w:val="20"/>
                <w:u w:val="single"/>
              </w:rPr>
              <w:t>all</w:t>
            </w:r>
            <w:r w:rsidRPr="0041178D">
              <w:rPr>
                <w:rFonts w:ascii="Arial" w:hAnsi="Arial" w:cs="Arial"/>
                <w:sz w:val="20"/>
                <w:szCs w:val="20"/>
                <w:u w:val="single"/>
              </w:rPr>
              <w:t xml:space="preserve"> research activities, including </w:t>
            </w:r>
            <w:r w:rsidR="0082550D">
              <w:rPr>
                <w:rFonts w:ascii="Arial" w:hAnsi="Arial" w:cs="Arial"/>
                <w:sz w:val="20"/>
                <w:szCs w:val="20"/>
                <w:u w:val="single"/>
              </w:rPr>
              <w:t>e</w:t>
            </w:r>
            <w:r w:rsidRPr="0041178D">
              <w:rPr>
                <w:rFonts w:ascii="Arial" w:hAnsi="Arial" w:cs="Arial"/>
                <w:sz w:val="20"/>
                <w:szCs w:val="20"/>
                <w:u w:val="single"/>
              </w:rPr>
              <w:t>nrollment and data analysis</w:t>
            </w:r>
            <w:r w:rsidRPr="0041178D">
              <w:rPr>
                <w:rFonts w:ascii="Arial" w:hAnsi="Arial" w:cs="Arial"/>
                <w:sz w:val="20"/>
                <w:szCs w:val="20"/>
              </w:rPr>
              <w:t>. Any continuation of research activity is a violation of DoW and Federal regulations. PIs who want to continue research activities must submit a renewal request to their IRB</w:t>
            </w:r>
            <w:r w:rsidR="006E1266" w:rsidRPr="0041178D">
              <w:rPr>
                <w:rFonts w:ascii="Arial" w:hAnsi="Arial" w:cs="Arial"/>
                <w:sz w:val="20"/>
                <w:szCs w:val="20"/>
              </w:rPr>
              <w:t>/EC</w:t>
            </w:r>
            <w:r w:rsidR="00CC13A7">
              <w:rPr>
                <w:rFonts w:ascii="Arial" w:hAnsi="Arial" w:cs="Arial"/>
                <w:sz w:val="20"/>
                <w:szCs w:val="20"/>
              </w:rPr>
              <w:t xml:space="preserve"> in accordance with their IRB/EC policy</w:t>
            </w:r>
            <w:r w:rsidRPr="0041178D">
              <w:rPr>
                <w:rFonts w:ascii="Arial" w:hAnsi="Arial" w:cs="Arial"/>
                <w:sz w:val="20"/>
                <w:szCs w:val="20"/>
              </w:rPr>
              <w:t>. Research activities may not resume until a new IRB</w:t>
            </w:r>
            <w:r w:rsidR="006E1266" w:rsidRPr="0041178D">
              <w:rPr>
                <w:rFonts w:ascii="Arial" w:hAnsi="Arial" w:cs="Arial"/>
                <w:sz w:val="20"/>
                <w:szCs w:val="20"/>
              </w:rPr>
              <w:t>/EC</w:t>
            </w:r>
            <w:r w:rsidRPr="0041178D">
              <w:rPr>
                <w:rFonts w:ascii="Arial" w:hAnsi="Arial" w:cs="Arial"/>
                <w:sz w:val="20"/>
                <w:szCs w:val="20"/>
              </w:rPr>
              <w:t xml:space="preserve"> approval has been issued.</w:t>
            </w:r>
          </w:p>
          <w:p w14:paraId="78798422" w14:textId="6FF69B2F" w:rsidR="00B032FA" w:rsidRPr="0041178D" w:rsidRDefault="00B032FA" w:rsidP="00CC6AC1">
            <w:pPr>
              <w:rPr>
                <w:rFonts w:ascii="Arial" w:hAnsi="Arial" w:cs="Arial"/>
                <w:b/>
                <w:sz w:val="20"/>
                <w:szCs w:val="20"/>
              </w:rPr>
            </w:pPr>
          </w:p>
        </w:tc>
      </w:tr>
      <w:tr w:rsidR="006220BB" w:rsidRPr="00661903" w14:paraId="747FF523" w14:textId="77777777" w:rsidTr="00F86F4A">
        <w:trPr>
          <w:trHeight w:val="1520"/>
        </w:trPr>
        <w:tc>
          <w:tcPr>
            <w:tcW w:w="10800" w:type="dxa"/>
            <w:vAlign w:val="center"/>
          </w:tcPr>
          <w:p w14:paraId="0A9669A0" w14:textId="6434D154" w:rsidR="00BE0E8D" w:rsidRPr="0041178D" w:rsidRDefault="006220BB" w:rsidP="00BE0E8D">
            <w:pPr>
              <w:rPr>
                <w:rFonts w:ascii="Arial" w:hAnsi="Arial" w:cs="Arial"/>
                <w:sz w:val="20"/>
                <w:szCs w:val="20"/>
              </w:rPr>
            </w:pPr>
            <w:r w:rsidRPr="0041178D">
              <w:rPr>
                <w:rFonts w:ascii="Arial" w:hAnsi="Arial" w:cs="Arial"/>
                <w:b/>
                <w:sz w:val="20"/>
                <w:szCs w:val="20"/>
              </w:rPr>
              <w:t>Required Documentation</w:t>
            </w:r>
            <w:r w:rsidR="005529DF" w:rsidRPr="0041178D">
              <w:rPr>
                <w:rFonts w:ascii="Arial" w:hAnsi="Arial" w:cs="Arial"/>
                <w:b/>
                <w:sz w:val="20"/>
                <w:szCs w:val="20"/>
              </w:rPr>
              <w:t>:</w:t>
            </w:r>
            <w:r w:rsidR="00BE0E8D" w:rsidRPr="0041178D">
              <w:rPr>
                <w:rFonts w:ascii="Arial" w:hAnsi="Arial" w:cs="Arial"/>
                <w:sz w:val="20"/>
                <w:szCs w:val="20"/>
              </w:rPr>
              <w:t xml:space="preserve"> </w:t>
            </w:r>
          </w:p>
          <w:p w14:paraId="3AEE0A8E" w14:textId="77899BC3" w:rsidR="008F59E1" w:rsidRPr="0041178D" w:rsidRDefault="008F59E1" w:rsidP="008F59E1">
            <w:pPr>
              <w:pStyle w:val="ListParagraph"/>
              <w:numPr>
                <w:ilvl w:val="0"/>
                <w:numId w:val="64"/>
              </w:numPr>
              <w:rPr>
                <w:rFonts w:ascii="Arial" w:hAnsi="Arial" w:cs="Arial"/>
                <w:sz w:val="20"/>
                <w:szCs w:val="20"/>
              </w:rPr>
            </w:pPr>
            <w:r w:rsidRPr="0041178D">
              <w:rPr>
                <w:rFonts w:ascii="Arial" w:hAnsi="Arial" w:cs="Arial"/>
                <w:sz w:val="20"/>
                <w:szCs w:val="20"/>
              </w:rPr>
              <w:t>A copy of the IRB/EC continuing review</w:t>
            </w:r>
            <w:r w:rsidR="00AC7DDC" w:rsidRPr="0041178D">
              <w:rPr>
                <w:rFonts w:ascii="Arial" w:hAnsi="Arial" w:cs="Arial"/>
                <w:sz w:val="20"/>
                <w:szCs w:val="20"/>
              </w:rPr>
              <w:t xml:space="preserve">/renewal or progress report </w:t>
            </w:r>
            <w:r w:rsidRPr="0041178D">
              <w:rPr>
                <w:rFonts w:ascii="Arial" w:hAnsi="Arial" w:cs="Arial"/>
                <w:sz w:val="20"/>
                <w:szCs w:val="20"/>
              </w:rPr>
              <w:t>form and any additional documents</w:t>
            </w:r>
            <w:r w:rsidR="00AC7DDC" w:rsidRPr="0041178D">
              <w:rPr>
                <w:rFonts w:ascii="Arial" w:hAnsi="Arial" w:cs="Arial"/>
                <w:sz w:val="20"/>
                <w:szCs w:val="20"/>
              </w:rPr>
              <w:t xml:space="preserve"> submitted</w:t>
            </w:r>
          </w:p>
          <w:p w14:paraId="12B4335C" w14:textId="0A2C01F2" w:rsidR="00DC15E6" w:rsidRPr="0041178D" w:rsidRDefault="008F59E1" w:rsidP="008F59E1">
            <w:pPr>
              <w:pStyle w:val="ListParagraph"/>
              <w:numPr>
                <w:ilvl w:val="0"/>
                <w:numId w:val="64"/>
              </w:numPr>
              <w:rPr>
                <w:rFonts w:ascii="Arial" w:hAnsi="Arial" w:cs="Arial"/>
                <w:sz w:val="20"/>
                <w:szCs w:val="20"/>
              </w:rPr>
            </w:pPr>
            <w:r w:rsidRPr="0041178D">
              <w:rPr>
                <w:rFonts w:ascii="Arial" w:hAnsi="Arial" w:cs="Arial"/>
                <w:sz w:val="20"/>
                <w:szCs w:val="20"/>
              </w:rPr>
              <w:t xml:space="preserve">The IRB/EC’s </w:t>
            </w:r>
            <w:r w:rsidR="00AC7DDC" w:rsidRPr="0041178D">
              <w:rPr>
                <w:rFonts w:ascii="Arial" w:hAnsi="Arial" w:cs="Arial"/>
                <w:sz w:val="20"/>
                <w:szCs w:val="20"/>
              </w:rPr>
              <w:t>approval letter</w:t>
            </w:r>
          </w:p>
          <w:p w14:paraId="5E977C14" w14:textId="0EF7FF68" w:rsidR="006220BB" w:rsidRPr="0041178D" w:rsidRDefault="00DC15E6" w:rsidP="0045659E">
            <w:pPr>
              <w:pStyle w:val="ListParagraph"/>
              <w:numPr>
                <w:ilvl w:val="0"/>
                <w:numId w:val="64"/>
              </w:numPr>
              <w:rPr>
                <w:rFonts w:ascii="Arial" w:hAnsi="Arial" w:cs="Arial"/>
                <w:b/>
                <w:sz w:val="20"/>
                <w:szCs w:val="20"/>
              </w:rPr>
            </w:pPr>
            <w:r w:rsidRPr="0041178D">
              <w:rPr>
                <w:rFonts w:ascii="Arial" w:hAnsi="Arial" w:cs="Arial"/>
                <w:sz w:val="20"/>
                <w:szCs w:val="20"/>
              </w:rPr>
              <w:t>Any new approved documents received from the IRB/EC</w:t>
            </w:r>
          </w:p>
        </w:tc>
      </w:tr>
      <w:tr w:rsidR="002B2DC8" w:rsidRPr="00B1491E" w14:paraId="5A2D17BE" w14:textId="77777777" w:rsidTr="00B032FA">
        <w:trPr>
          <w:trHeight w:val="512"/>
        </w:trPr>
        <w:tc>
          <w:tcPr>
            <w:tcW w:w="10800" w:type="dxa"/>
            <w:shd w:val="clear" w:color="auto" w:fill="DEEAF6" w:themeFill="accent1" w:themeFillTint="33"/>
            <w:vAlign w:val="center"/>
          </w:tcPr>
          <w:p w14:paraId="41BF1247" w14:textId="48FF3726" w:rsidR="002B2DC8" w:rsidRPr="0041178D" w:rsidRDefault="00606065" w:rsidP="00BE71E4">
            <w:pPr>
              <w:pStyle w:val="Default"/>
              <w:rPr>
                <w:rFonts w:ascii="Arial" w:hAnsi="Arial" w:cs="Arial"/>
                <w:b/>
                <w:sz w:val="20"/>
                <w:szCs w:val="20"/>
              </w:rPr>
            </w:pPr>
            <w:r w:rsidRPr="0041178D">
              <w:rPr>
                <w:rFonts w:ascii="Arial" w:hAnsi="Arial" w:cs="Arial"/>
                <w:b/>
                <w:bCs/>
                <w:sz w:val="20"/>
                <w:szCs w:val="20"/>
              </w:rPr>
              <w:t xml:space="preserve"> HRPO Response:</w:t>
            </w:r>
            <w:r w:rsidRPr="0041178D">
              <w:rPr>
                <w:rFonts w:ascii="Arial" w:hAnsi="Arial" w:cs="Arial"/>
                <w:sz w:val="20"/>
                <w:szCs w:val="20"/>
              </w:rPr>
              <w:t xml:space="preserve"> Email verification that all requirements are complete and the submission is </w:t>
            </w:r>
            <w:r w:rsidR="003D51F3">
              <w:rPr>
                <w:rFonts w:ascii="Arial" w:hAnsi="Arial" w:cs="Arial"/>
                <w:sz w:val="20"/>
                <w:szCs w:val="20"/>
              </w:rPr>
              <w:t>‘A</w:t>
            </w:r>
            <w:r w:rsidRPr="0041178D">
              <w:rPr>
                <w:rFonts w:ascii="Arial" w:hAnsi="Arial" w:cs="Arial"/>
                <w:sz w:val="20"/>
                <w:szCs w:val="20"/>
              </w:rPr>
              <w:t>cknowledged</w:t>
            </w:r>
            <w:r w:rsidR="000D3E4B">
              <w:rPr>
                <w:rFonts w:ascii="Arial" w:hAnsi="Arial" w:cs="Arial"/>
                <w:sz w:val="20"/>
                <w:szCs w:val="20"/>
              </w:rPr>
              <w:t>.</w:t>
            </w:r>
            <w:r w:rsidR="003D51F3">
              <w:rPr>
                <w:rFonts w:ascii="Arial" w:hAnsi="Arial" w:cs="Arial"/>
                <w:sz w:val="20"/>
                <w:szCs w:val="20"/>
              </w:rPr>
              <w:t>’</w:t>
            </w:r>
          </w:p>
        </w:tc>
      </w:tr>
    </w:tbl>
    <w:p w14:paraId="4E9CE95C" w14:textId="48B4EC46" w:rsidR="00FF59C1" w:rsidRDefault="00FF59C1">
      <w:pPr>
        <w:contextualSpacing/>
      </w:pPr>
    </w:p>
    <w:p w14:paraId="5FD90555" w14:textId="77777777" w:rsidR="00FF59C1" w:rsidRDefault="00FF59C1">
      <w:r>
        <w:br w:type="page"/>
      </w:r>
    </w:p>
    <w:p w14:paraId="66B4FF59" w14:textId="77777777" w:rsidR="00464D77" w:rsidRDefault="00464D77">
      <w:pPr>
        <w:contextualSpacing/>
      </w:pPr>
    </w:p>
    <w:tbl>
      <w:tblPr>
        <w:tblStyle w:val="TableGrid"/>
        <w:tblW w:w="10800" w:type="dxa"/>
        <w:tblInd w:w="-5" w:type="dxa"/>
        <w:tblLook w:val="04A0" w:firstRow="1" w:lastRow="0" w:firstColumn="1" w:lastColumn="0" w:noHBand="0" w:noVBand="1"/>
      </w:tblPr>
      <w:tblGrid>
        <w:gridCol w:w="10800"/>
      </w:tblGrid>
      <w:tr w:rsidR="002B2DC8" w:rsidRPr="00AE5480" w14:paraId="021DB22A" w14:textId="77777777" w:rsidTr="00594C24">
        <w:trPr>
          <w:trHeight w:val="360"/>
        </w:trPr>
        <w:tc>
          <w:tcPr>
            <w:tcW w:w="10800" w:type="dxa"/>
            <w:shd w:val="clear" w:color="auto" w:fill="004B8D"/>
            <w:vAlign w:val="center"/>
          </w:tcPr>
          <w:p w14:paraId="571956A4" w14:textId="6189B92F" w:rsidR="002B2DC8" w:rsidRPr="00AE5480" w:rsidRDefault="0024429B" w:rsidP="00594C24">
            <w:pPr>
              <w:jc w:val="center"/>
              <w:rPr>
                <w:rFonts w:ascii="Arial" w:hAnsi="Arial" w:cs="Arial"/>
                <w:b/>
                <w:color w:val="FFFFFF" w:themeColor="background1"/>
                <w:sz w:val="24"/>
                <w:szCs w:val="20"/>
              </w:rPr>
            </w:pPr>
            <w:r>
              <w:rPr>
                <w:rFonts w:ascii="Arial" w:hAnsi="Arial" w:cs="Arial"/>
                <w:b/>
                <w:color w:val="FFFFFF" w:themeColor="background1"/>
                <w:sz w:val="24"/>
                <w:szCs w:val="20"/>
              </w:rPr>
              <w:t>End of DoW Support</w:t>
            </w:r>
          </w:p>
        </w:tc>
      </w:tr>
      <w:tr w:rsidR="002B2DC8" w:rsidRPr="00661903" w14:paraId="02D4EF43" w14:textId="77777777" w:rsidTr="00BE71E4">
        <w:trPr>
          <w:trHeight w:val="674"/>
        </w:trPr>
        <w:tc>
          <w:tcPr>
            <w:tcW w:w="10800" w:type="dxa"/>
            <w:shd w:val="clear" w:color="auto" w:fill="DEEAF6" w:themeFill="accent1" w:themeFillTint="33"/>
            <w:vAlign w:val="center"/>
          </w:tcPr>
          <w:p w14:paraId="625F733E" w14:textId="32664B1B" w:rsidR="002B2DC8" w:rsidRPr="0041178D" w:rsidRDefault="002B2DC8" w:rsidP="00661903">
            <w:pPr>
              <w:pStyle w:val="ListParagraph"/>
              <w:numPr>
                <w:ilvl w:val="0"/>
                <w:numId w:val="46"/>
              </w:numPr>
              <w:ind w:left="427"/>
              <w:rPr>
                <w:rFonts w:ascii="Arial" w:hAnsi="Arial" w:cs="Arial"/>
                <w:sz w:val="20"/>
                <w:szCs w:val="20"/>
              </w:rPr>
            </w:pPr>
            <w:r w:rsidRPr="0041178D">
              <w:rPr>
                <w:rFonts w:ascii="Arial" w:hAnsi="Arial" w:cs="Arial"/>
                <w:b/>
                <w:sz w:val="20"/>
                <w:szCs w:val="20"/>
              </w:rPr>
              <w:t>Regulatory Basis:</w:t>
            </w:r>
            <w:r w:rsidR="00873C92" w:rsidRPr="0041178D">
              <w:rPr>
                <w:rFonts w:ascii="Arial" w:hAnsi="Arial" w:cs="Arial"/>
                <w:iCs/>
                <w:sz w:val="20"/>
                <w:szCs w:val="20"/>
              </w:rPr>
              <w:t xml:space="preserve"> </w:t>
            </w:r>
            <w:r w:rsidRPr="0041178D">
              <w:rPr>
                <w:rFonts w:ascii="Arial" w:hAnsi="Arial" w:cs="Arial"/>
                <w:iCs/>
                <w:sz w:val="20"/>
                <w:szCs w:val="20"/>
              </w:rPr>
              <w:t>Per Do</w:t>
            </w:r>
            <w:r w:rsidR="002D5743" w:rsidRPr="0041178D">
              <w:rPr>
                <w:rFonts w:ascii="Arial" w:hAnsi="Arial" w:cs="Arial"/>
                <w:iCs/>
                <w:sz w:val="20"/>
                <w:szCs w:val="20"/>
              </w:rPr>
              <w:t>W</w:t>
            </w:r>
            <w:r w:rsidRPr="0041178D">
              <w:rPr>
                <w:rFonts w:ascii="Arial" w:hAnsi="Arial" w:cs="Arial"/>
                <w:iCs/>
                <w:sz w:val="20"/>
                <w:szCs w:val="20"/>
              </w:rPr>
              <w:t>I</w:t>
            </w:r>
            <w:r w:rsidR="00661903" w:rsidRPr="0041178D">
              <w:rPr>
                <w:rFonts w:ascii="Arial" w:hAnsi="Arial" w:cs="Arial"/>
                <w:iCs/>
                <w:sz w:val="20"/>
                <w:szCs w:val="20"/>
              </w:rPr>
              <w:t xml:space="preserve"> </w:t>
            </w:r>
            <w:r w:rsidRPr="0041178D">
              <w:rPr>
                <w:rFonts w:ascii="Arial" w:hAnsi="Arial" w:cs="Arial"/>
                <w:iCs/>
                <w:sz w:val="20"/>
                <w:szCs w:val="20"/>
              </w:rPr>
              <w:t>3216.02</w:t>
            </w:r>
            <w:r w:rsidR="00692C83" w:rsidRPr="0041178D">
              <w:rPr>
                <w:rFonts w:ascii="Arial" w:hAnsi="Arial" w:cs="Arial"/>
                <w:iCs/>
                <w:sz w:val="20"/>
                <w:szCs w:val="20"/>
              </w:rPr>
              <w:t>_DAFI 40-402</w:t>
            </w:r>
            <w:r w:rsidRPr="0041178D">
              <w:rPr>
                <w:rFonts w:ascii="Arial" w:hAnsi="Arial" w:cs="Arial"/>
                <w:iCs/>
                <w:sz w:val="20"/>
                <w:szCs w:val="20"/>
              </w:rPr>
              <w:t>: The non</w:t>
            </w:r>
            <w:r w:rsidR="00661903" w:rsidRPr="0041178D">
              <w:rPr>
                <w:rFonts w:ascii="Arial" w:hAnsi="Arial" w:cs="Arial"/>
                <w:iCs/>
                <w:sz w:val="20"/>
                <w:szCs w:val="20"/>
              </w:rPr>
              <w:t>-</w:t>
            </w:r>
            <w:r w:rsidRPr="0041178D">
              <w:rPr>
                <w:rFonts w:ascii="Arial" w:hAnsi="Arial" w:cs="Arial"/>
                <w:iCs/>
                <w:sz w:val="20"/>
                <w:szCs w:val="20"/>
              </w:rPr>
              <w:t>Do</w:t>
            </w:r>
            <w:r w:rsidR="009F1A60" w:rsidRPr="0041178D">
              <w:rPr>
                <w:rFonts w:ascii="Arial" w:hAnsi="Arial" w:cs="Arial"/>
                <w:iCs/>
                <w:sz w:val="20"/>
                <w:szCs w:val="20"/>
              </w:rPr>
              <w:t>W</w:t>
            </w:r>
            <w:r w:rsidRPr="0041178D">
              <w:rPr>
                <w:rFonts w:ascii="Arial" w:hAnsi="Arial" w:cs="Arial"/>
                <w:iCs/>
                <w:sz w:val="20"/>
                <w:szCs w:val="20"/>
              </w:rPr>
              <w:t xml:space="preserve"> institution must promptly notify HRPO “of a Do</w:t>
            </w:r>
            <w:r w:rsidR="002D5743" w:rsidRPr="0041178D">
              <w:rPr>
                <w:rFonts w:ascii="Arial" w:hAnsi="Arial" w:cs="Arial"/>
                <w:iCs/>
                <w:sz w:val="20"/>
                <w:szCs w:val="20"/>
              </w:rPr>
              <w:t>W</w:t>
            </w:r>
            <w:r w:rsidR="0011434B">
              <w:rPr>
                <w:rFonts w:ascii="Arial" w:hAnsi="Arial" w:cs="Arial"/>
                <w:iCs/>
                <w:sz w:val="20"/>
                <w:szCs w:val="20"/>
              </w:rPr>
              <w:t xml:space="preserve"> </w:t>
            </w:r>
            <w:r w:rsidRPr="0041178D">
              <w:rPr>
                <w:rFonts w:ascii="Arial" w:hAnsi="Arial" w:cs="Arial"/>
                <w:iCs/>
                <w:sz w:val="20"/>
                <w:szCs w:val="20"/>
              </w:rPr>
              <w:t>supported study’s closure</w:t>
            </w:r>
            <w:r w:rsidR="00873C92" w:rsidRPr="0041178D">
              <w:rPr>
                <w:rFonts w:ascii="Arial" w:hAnsi="Arial" w:cs="Arial"/>
                <w:iCs/>
                <w:sz w:val="20"/>
                <w:szCs w:val="20"/>
              </w:rPr>
              <w:t>.</w:t>
            </w:r>
            <w:r w:rsidRPr="0041178D">
              <w:rPr>
                <w:rFonts w:ascii="Arial" w:hAnsi="Arial" w:cs="Arial"/>
                <w:iCs/>
                <w:sz w:val="20"/>
                <w:szCs w:val="20"/>
              </w:rPr>
              <w:t>”</w:t>
            </w:r>
          </w:p>
        </w:tc>
      </w:tr>
      <w:tr w:rsidR="002B2DC8" w:rsidRPr="00090931" w14:paraId="27F31D27" w14:textId="77777777" w:rsidTr="00B032FA">
        <w:trPr>
          <w:trHeight w:val="2430"/>
        </w:trPr>
        <w:tc>
          <w:tcPr>
            <w:tcW w:w="10800" w:type="dxa"/>
            <w:vAlign w:val="center"/>
          </w:tcPr>
          <w:p w14:paraId="15320CA1" w14:textId="3C1B3D87" w:rsidR="00D577A0" w:rsidRPr="0041178D" w:rsidRDefault="0024429B" w:rsidP="00D577A0">
            <w:pPr>
              <w:spacing w:after="120"/>
              <w:rPr>
                <w:rFonts w:ascii="Arial" w:hAnsi="Arial" w:cs="Arial"/>
                <w:sz w:val="20"/>
                <w:szCs w:val="20"/>
              </w:rPr>
            </w:pPr>
            <w:r w:rsidRPr="0041178D">
              <w:rPr>
                <w:rFonts w:ascii="Arial" w:hAnsi="Arial" w:cs="Arial"/>
                <w:b/>
                <w:sz w:val="20"/>
                <w:szCs w:val="20"/>
              </w:rPr>
              <w:t>Instructions:</w:t>
            </w:r>
            <w:r w:rsidRPr="0041178D">
              <w:rPr>
                <w:rFonts w:ascii="Arial" w:hAnsi="Arial" w:cs="Arial"/>
                <w:sz w:val="20"/>
                <w:szCs w:val="20"/>
              </w:rPr>
              <w:t xml:space="preserve"> Closing HRPO oversight </w:t>
            </w:r>
            <w:r w:rsidR="006A78E9" w:rsidRPr="0041178D">
              <w:rPr>
                <w:rFonts w:ascii="Arial" w:hAnsi="Arial" w:cs="Arial"/>
                <w:sz w:val="20"/>
                <w:szCs w:val="20"/>
              </w:rPr>
              <w:t>can be</w:t>
            </w:r>
            <w:r w:rsidRPr="0041178D">
              <w:rPr>
                <w:rFonts w:ascii="Arial" w:hAnsi="Arial" w:cs="Arial"/>
                <w:sz w:val="20"/>
                <w:szCs w:val="20"/>
              </w:rPr>
              <w:t xml:space="preserve"> accomplished at the end of DoW support</w:t>
            </w:r>
            <w:r w:rsidR="006A78E9" w:rsidRPr="0041178D">
              <w:rPr>
                <w:rFonts w:ascii="Arial" w:hAnsi="Arial" w:cs="Arial"/>
                <w:sz w:val="20"/>
                <w:szCs w:val="20"/>
              </w:rPr>
              <w:t xml:space="preserve"> through the following</w:t>
            </w:r>
            <w:r w:rsidR="00367887" w:rsidRPr="0041178D">
              <w:rPr>
                <w:rFonts w:ascii="Arial" w:hAnsi="Arial" w:cs="Arial"/>
                <w:sz w:val="20"/>
                <w:szCs w:val="20"/>
              </w:rPr>
              <w:t>:</w:t>
            </w:r>
          </w:p>
          <w:p w14:paraId="031E6D64" w14:textId="574BFA5B" w:rsidR="00367887" w:rsidRPr="0041178D" w:rsidRDefault="00367887" w:rsidP="000F20E2">
            <w:pPr>
              <w:pStyle w:val="ListParagraph"/>
              <w:numPr>
                <w:ilvl w:val="0"/>
                <w:numId w:val="46"/>
              </w:numPr>
              <w:rPr>
                <w:rFonts w:ascii="Arial" w:hAnsi="Arial" w:cs="Arial"/>
                <w:sz w:val="20"/>
                <w:szCs w:val="20"/>
              </w:rPr>
            </w:pPr>
            <w:r w:rsidRPr="0041178D">
              <w:rPr>
                <w:rFonts w:ascii="Arial" w:hAnsi="Arial" w:cs="Arial"/>
                <w:sz w:val="20"/>
                <w:szCs w:val="20"/>
              </w:rPr>
              <w:t>T</w:t>
            </w:r>
            <w:r w:rsidR="0024429B" w:rsidRPr="0041178D">
              <w:rPr>
                <w:rFonts w:ascii="Arial" w:hAnsi="Arial" w:cs="Arial"/>
                <w:sz w:val="20"/>
                <w:szCs w:val="20"/>
              </w:rPr>
              <w:t>he study</w:t>
            </w:r>
            <w:r w:rsidR="00456AE8">
              <w:rPr>
                <w:rFonts w:ascii="Arial" w:hAnsi="Arial" w:cs="Arial"/>
                <w:sz w:val="20"/>
                <w:szCs w:val="20"/>
              </w:rPr>
              <w:t>/protocol</w:t>
            </w:r>
            <w:r w:rsidR="0024429B" w:rsidRPr="0041178D">
              <w:rPr>
                <w:rFonts w:ascii="Arial" w:hAnsi="Arial" w:cs="Arial"/>
                <w:sz w:val="20"/>
                <w:szCs w:val="20"/>
              </w:rPr>
              <w:t xml:space="preserve"> can be closed with the IRB/EC</w:t>
            </w:r>
            <w:r w:rsidRPr="0041178D">
              <w:rPr>
                <w:rFonts w:ascii="Arial" w:hAnsi="Arial" w:cs="Arial"/>
                <w:sz w:val="20"/>
                <w:szCs w:val="20"/>
              </w:rPr>
              <w:t>,</w:t>
            </w:r>
            <w:r w:rsidR="0024429B" w:rsidRPr="0041178D">
              <w:rPr>
                <w:rFonts w:ascii="Arial" w:hAnsi="Arial" w:cs="Arial"/>
                <w:sz w:val="20"/>
                <w:szCs w:val="20"/>
              </w:rPr>
              <w:t xml:space="preserve"> </w:t>
            </w:r>
            <w:r w:rsidRPr="0041178D">
              <w:rPr>
                <w:rFonts w:ascii="Arial" w:hAnsi="Arial" w:cs="Arial"/>
                <w:sz w:val="20"/>
                <w:szCs w:val="20"/>
              </w:rPr>
              <w:t>OR</w:t>
            </w:r>
            <w:r w:rsidR="0024429B" w:rsidRPr="0041178D">
              <w:rPr>
                <w:rFonts w:ascii="Arial" w:hAnsi="Arial" w:cs="Arial"/>
                <w:sz w:val="20"/>
                <w:szCs w:val="20"/>
              </w:rPr>
              <w:t xml:space="preserve"> </w:t>
            </w:r>
          </w:p>
          <w:p w14:paraId="43890E67" w14:textId="53307BD5" w:rsidR="0024429B" w:rsidRPr="0041178D" w:rsidRDefault="0024429B" w:rsidP="00D577A0">
            <w:pPr>
              <w:pStyle w:val="ListParagraph"/>
              <w:numPr>
                <w:ilvl w:val="0"/>
                <w:numId w:val="46"/>
              </w:numPr>
              <w:spacing w:after="120"/>
              <w:rPr>
                <w:rFonts w:ascii="Arial" w:hAnsi="Arial" w:cs="Arial"/>
                <w:sz w:val="20"/>
                <w:szCs w:val="20"/>
              </w:rPr>
            </w:pPr>
            <w:r w:rsidRPr="0041178D">
              <w:rPr>
                <w:rFonts w:ascii="Arial" w:hAnsi="Arial" w:cs="Arial"/>
                <w:sz w:val="20"/>
                <w:szCs w:val="20"/>
              </w:rPr>
              <w:t xml:space="preserve">Investigators may continue the research </w:t>
            </w:r>
            <w:r w:rsidR="00322362" w:rsidRPr="0041178D">
              <w:rPr>
                <w:rFonts w:ascii="Arial" w:hAnsi="Arial" w:cs="Arial"/>
                <w:sz w:val="20"/>
                <w:szCs w:val="20"/>
              </w:rPr>
              <w:t xml:space="preserve">by amending the study to remove the </w:t>
            </w:r>
            <w:r w:rsidRPr="0041178D">
              <w:rPr>
                <w:rFonts w:ascii="Arial" w:hAnsi="Arial" w:cs="Arial"/>
                <w:sz w:val="20"/>
                <w:szCs w:val="20"/>
              </w:rPr>
              <w:t xml:space="preserve">DoW </w:t>
            </w:r>
            <w:r w:rsidR="00322362" w:rsidRPr="0041178D">
              <w:rPr>
                <w:rFonts w:ascii="Arial" w:hAnsi="Arial" w:cs="Arial"/>
                <w:sz w:val="20"/>
                <w:szCs w:val="20"/>
              </w:rPr>
              <w:t xml:space="preserve">funding and required </w:t>
            </w:r>
            <w:r w:rsidRPr="0041178D">
              <w:rPr>
                <w:rFonts w:ascii="Arial" w:hAnsi="Arial" w:cs="Arial"/>
                <w:sz w:val="20"/>
                <w:szCs w:val="20"/>
              </w:rPr>
              <w:t xml:space="preserve">support </w:t>
            </w:r>
            <w:r w:rsidR="00322362" w:rsidRPr="0041178D">
              <w:rPr>
                <w:rFonts w:ascii="Arial" w:hAnsi="Arial" w:cs="Arial"/>
                <w:sz w:val="20"/>
                <w:szCs w:val="20"/>
              </w:rPr>
              <w:t xml:space="preserve">statements. </w:t>
            </w:r>
            <w:r w:rsidRPr="0041178D">
              <w:rPr>
                <w:rFonts w:ascii="Arial" w:hAnsi="Arial" w:cs="Arial"/>
                <w:sz w:val="20"/>
                <w:szCs w:val="20"/>
              </w:rPr>
              <w:t xml:space="preserve">If the project </w:t>
            </w:r>
            <w:r w:rsidR="00456AE8">
              <w:rPr>
                <w:rFonts w:ascii="Arial" w:hAnsi="Arial" w:cs="Arial"/>
                <w:sz w:val="20"/>
                <w:szCs w:val="20"/>
              </w:rPr>
              <w:t xml:space="preserve">receives additional </w:t>
            </w:r>
            <w:r w:rsidRPr="0041178D">
              <w:rPr>
                <w:rFonts w:ascii="Arial" w:hAnsi="Arial" w:cs="Arial"/>
                <w:sz w:val="20"/>
                <w:szCs w:val="20"/>
              </w:rPr>
              <w:t xml:space="preserve">support by the </w:t>
            </w:r>
            <w:r w:rsidR="000D3E4B">
              <w:rPr>
                <w:rFonts w:ascii="Arial" w:hAnsi="Arial" w:cs="Arial"/>
                <w:sz w:val="20"/>
                <w:szCs w:val="20"/>
              </w:rPr>
              <w:t>DoW</w:t>
            </w:r>
            <w:r w:rsidRPr="0041178D">
              <w:rPr>
                <w:rFonts w:ascii="Arial" w:hAnsi="Arial" w:cs="Arial"/>
                <w:sz w:val="20"/>
                <w:szCs w:val="20"/>
              </w:rPr>
              <w:t xml:space="preserve"> in the future, it will require re-submission for HRPO review</w:t>
            </w:r>
            <w:r w:rsidR="00456AE8">
              <w:rPr>
                <w:rFonts w:ascii="Arial" w:hAnsi="Arial" w:cs="Arial"/>
                <w:sz w:val="20"/>
                <w:szCs w:val="20"/>
              </w:rPr>
              <w:t xml:space="preserve"> through the new supporting agency</w:t>
            </w:r>
            <w:r w:rsidRPr="0041178D">
              <w:rPr>
                <w:rFonts w:ascii="Arial" w:hAnsi="Arial" w:cs="Arial"/>
                <w:sz w:val="20"/>
                <w:szCs w:val="20"/>
              </w:rPr>
              <w:t>.</w:t>
            </w:r>
          </w:p>
          <w:p w14:paraId="26DA837D" w14:textId="1995A3F6" w:rsidR="005577CB" w:rsidRPr="00B032FA" w:rsidRDefault="00596CE9" w:rsidP="005577CB">
            <w:pPr>
              <w:spacing w:after="120"/>
              <w:rPr>
                <w:rFonts w:ascii="Arial" w:hAnsi="Arial" w:cs="Arial"/>
                <w:b/>
                <w:sz w:val="20"/>
                <w:szCs w:val="20"/>
              </w:rPr>
            </w:pPr>
            <w:r w:rsidRPr="0041178D">
              <w:rPr>
                <w:rFonts w:ascii="Arial" w:hAnsi="Arial" w:cs="Arial"/>
                <w:b/>
                <w:bCs/>
                <w:sz w:val="20"/>
                <w:szCs w:val="20"/>
              </w:rPr>
              <w:t>Note:</w:t>
            </w:r>
            <w:r w:rsidRPr="0041178D">
              <w:rPr>
                <w:rFonts w:ascii="Arial" w:hAnsi="Arial" w:cs="Arial"/>
                <w:sz w:val="20"/>
                <w:szCs w:val="20"/>
              </w:rPr>
              <w:t xml:space="preserve"> </w:t>
            </w:r>
            <w:r w:rsidR="002B29E5" w:rsidRPr="0041178D">
              <w:rPr>
                <w:rFonts w:ascii="Arial" w:hAnsi="Arial" w:cs="Arial"/>
                <w:sz w:val="20"/>
                <w:szCs w:val="20"/>
              </w:rPr>
              <w:t xml:space="preserve">If the </w:t>
            </w:r>
            <w:r w:rsidR="00456AE8">
              <w:rPr>
                <w:rFonts w:ascii="Arial" w:hAnsi="Arial" w:cs="Arial"/>
                <w:sz w:val="20"/>
                <w:szCs w:val="20"/>
              </w:rPr>
              <w:t>study/</w:t>
            </w:r>
            <w:r w:rsidR="002B29E5" w:rsidRPr="0041178D">
              <w:rPr>
                <w:rFonts w:ascii="Arial" w:hAnsi="Arial" w:cs="Arial"/>
                <w:sz w:val="20"/>
                <w:szCs w:val="20"/>
              </w:rPr>
              <w:t>protocol was considered “Not Research,” “Not Human Subjects Research,” or “Exempt Human Subjects Research</w:t>
            </w:r>
            <w:r w:rsidR="000D3E4B">
              <w:rPr>
                <w:rFonts w:ascii="Arial" w:hAnsi="Arial" w:cs="Arial"/>
                <w:sz w:val="20"/>
                <w:szCs w:val="20"/>
              </w:rPr>
              <w:t>,</w:t>
            </w:r>
            <w:r w:rsidR="00CC13A7">
              <w:rPr>
                <w:rFonts w:ascii="Arial" w:hAnsi="Arial" w:cs="Arial"/>
                <w:sz w:val="20"/>
                <w:szCs w:val="20"/>
              </w:rPr>
              <w:t>”</w:t>
            </w:r>
            <w:r w:rsidR="000D3E4B">
              <w:rPr>
                <w:rFonts w:ascii="Arial" w:hAnsi="Arial" w:cs="Arial"/>
                <w:sz w:val="20"/>
                <w:szCs w:val="20"/>
              </w:rPr>
              <w:t xml:space="preserve"> </w:t>
            </w:r>
            <w:r w:rsidR="002B29E5" w:rsidRPr="0041178D">
              <w:rPr>
                <w:rFonts w:ascii="Arial" w:hAnsi="Arial" w:cs="Arial"/>
                <w:sz w:val="20"/>
                <w:szCs w:val="20"/>
              </w:rPr>
              <w:t>then the DAF PM/PO can confirm the end of DoW support to the HRPO office</w:t>
            </w:r>
            <w:r w:rsidR="000D3E4B">
              <w:rPr>
                <w:rFonts w:ascii="Arial" w:hAnsi="Arial" w:cs="Arial"/>
                <w:sz w:val="20"/>
                <w:szCs w:val="20"/>
              </w:rPr>
              <w:t>, and this suffices</w:t>
            </w:r>
            <w:r w:rsidR="002B29E5" w:rsidRPr="0041178D">
              <w:rPr>
                <w:rFonts w:ascii="Arial" w:hAnsi="Arial" w:cs="Arial"/>
                <w:sz w:val="20"/>
                <w:szCs w:val="20"/>
              </w:rPr>
              <w:t xml:space="preserve"> as closure documentation.</w:t>
            </w:r>
            <w:r w:rsidR="000D3E4B">
              <w:rPr>
                <w:rFonts w:ascii="Arial" w:hAnsi="Arial" w:cs="Arial"/>
                <w:sz w:val="20"/>
                <w:szCs w:val="20"/>
              </w:rPr>
              <w:t xml:space="preserve"> (This </w:t>
            </w:r>
            <w:r w:rsidR="00EA51D0">
              <w:rPr>
                <w:rFonts w:ascii="Arial" w:hAnsi="Arial" w:cs="Arial"/>
                <w:sz w:val="20"/>
                <w:szCs w:val="20"/>
              </w:rPr>
              <w:t xml:space="preserve">procedure </w:t>
            </w:r>
            <w:r w:rsidR="000D3E4B">
              <w:rPr>
                <w:rFonts w:ascii="Arial" w:hAnsi="Arial" w:cs="Arial"/>
                <w:sz w:val="20"/>
                <w:szCs w:val="20"/>
              </w:rPr>
              <w:t>does not apply to “Non-exempt HSR” and “Exempt HSR with L</w:t>
            </w:r>
            <w:r w:rsidR="000D3E4B" w:rsidRPr="0041178D">
              <w:rPr>
                <w:rFonts w:ascii="Arial" w:hAnsi="Arial" w:cs="Arial"/>
                <w:sz w:val="20"/>
                <w:szCs w:val="20"/>
              </w:rPr>
              <w:t>imited IRB review</w:t>
            </w:r>
            <w:r w:rsidR="000D3E4B">
              <w:rPr>
                <w:rFonts w:ascii="Arial" w:hAnsi="Arial" w:cs="Arial"/>
                <w:sz w:val="20"/>
                <w:szCs w:val="20"/>
              </w:rPr>
              <w:t>.”)</w:t>
            </w:r>
          </w:p>
        </w:tc>
      </w:tr>
      <w:tr w:rsidR="00B032FA" w:rsidRPr="00090931" w14:paraId="7EACAD61" w14:textId="77777777" w:rsidTr="00B032FA">
        <w:trPr>
          <w:trHeight w:val="2430"/>
        </w:trPr>
        <w:tc>
          <w:tcPr>
            <w:tcW w:w="10800" w:type="dxa"/>
            <w:vAlign w:val="center"/>
          </w:tcPr>
          <w:p w14:paraId="52A32C50" w14:textId="77777777" w:rsidR="00B032FA" w:rsidRPr="00B032FA" w:rsidRDefault="00B032FA" w:rsidP="00B032FA">
            <w:pPr>
              <w:rPr>
                <w:rFonts w:ascii="Arial" w:hAnsi="Arial" w:cs="Arial"/>
                <w:sz w:val="20"/>
                <w:szCs w:val="20"/>
              </w:rPr>
            </w:pPr>
            <w:r w:rsidRPr="00B032FA">
              <w:rPr>
                <w:rFonts w:ascii="Arial" w:hAnsi="Arial" w:cs="Arial"/>
                <w:b/>
                <w:bCs/>
                <w:sz w:val="20"/>
                <w:szCs w:val="20"/>
              </w:rPr>
              <w:t>Closure Required Documents:</w:t>
            </w:r>
          </w:p>
          <w:p w14:paraId="58E7CBB5" w14:textId="561F4EC6" w:rsidR="00B032FA" w:rsidRPr="00B032FA" w:rsidRDefault="00B032FA" w:rsidP="00B032FA">
            <w:pPr>
              <w:pStyle w:val="ListParagraph"/>
              <w:numPr>
                <w:ilvl w:val="0"/>
                <w:numId w:val="68"/>
              </w:numPr>
              <w:rPr>
                <w:rFonts w:ascii="Arial" w:hAnsi="Arial" w:cs="Arial"/>
                <w:sz w:val="20"/>
                <w:szCs w:val="20"/>
              </w:rPr>
            </w:pPr>
            <w:r w:rsidRPr="00B032FA">
              <w:rPr>
                <w:rFonts w:ascii="Arial" w:hAnsi="Arial" w:cs="Arial"/>
                <w:sz w:val="20"/>
                <w:szCs w:val="20"/>
              </w:rPr>
              <w:t xml:space="preserve">A copy of the IRB/EC closure form and any additional documents </w:t>
            </w:r>
          </w:p>
          <w:p w14:paraId="4D7EF9BE" w14:textId="3DE6B7F6" w:rsidR="00B032FA" w:rsidRPr="005577CB" w:rsidRDefault="00B032FA" w:rsidP="005577CB">
            <w:pPr>
              <w:pStyle w:val="ListParagraph"/>
              <w:numPr>
                <w:ilvl w:val="0"/>
                <w:numId w:val="68"/>
              </w:numPr>
              <w:spacing w:after="120"/>
              <w:contextualSpacing w:val="0"/>
              <w:rPr>
                <w:rFonts w:ascii="Arial" w:hAnsi="Arial" w:cs="Arial"/>
                <w:sz w:val="20"/>
                <w:szCs w:val="20"/>
              </w:rPr>
            </w:pPr>
            <w:r w:rsidRPr="005577CB">
              <w:rPr>
                <w:rFonts w:ascii="Arial" w:hAnsi="Arial" w:cs="Arial"/>
                <w:sz w:val="20"/>
                <w:szCs w:val="20"/>
              </w:rPr>
              <w:t>The IRB/EC’s acknowledgement of the study closur</w:t>
            </w:r>
            <w:r w:rsidR="005577CB" w:rsidRPr="005577CB">
              <w:rPr>
                <w:rFonts w:ascii="Arial" w:hAnsi="Arial" w:cs="Arial"/>
                <w:sz w:val="20"/>
                <w:szCs w:val="20"/>
              </w:rPr>
              <w:t>e</w:t>
            </w:r>
          </w:p>
          <w:p w14:paraId="1B3FBEA6" w14:textId="77777777" w:rsidR="00B032FA" w:rsidRPr="00B032FA" w:rsidRDefault="00B032FA" w:rsidP="00B032FA">
            <w:pPr>
              <w:rPr>
                <w:rFonts w:ascii="Arial" w:hAnsi="Arial" w:cs="Arial"/>
                <w:b/>
                <w:bCs/>
                <w:sz w:val="20"/>
                <w:szCs w:val="20"/>
              </w:rPr>
            </w:pPr>
            <w:r w:rsidRPr="00B032FA">
              <w:rPr>
                <w:rFonts w:ascii="Arial" w:hAnsi="Arial" w:cs="Arial"/>
                <w:b/>
                <w:bCs/>
                <w:sz w:val="20"/>
                <w:szCs w:val="20"/>
              </w:rPr>
              <w:t>Modification Required Documents:</w:t>
            </w:r>
          </w:p>
          <w:p w14:paraId="7781AADC" w14:textId="1EF3FF58" w:rsidR="00B032FA" w:rsidRPr="00B032FA" w:rsidRDefault="00B032FA" w:rsidP="00B032FA">
            <w:pPr>
              <w:pStyle w:val="ListParagraph"/>
              <w:numPr>
                <w:ilvl w:val="0"/>
                <w:numId w:val="65"/>
              </w:numPr>
              <w:rPr>
                <w:rFonts w:ascii="Arial" w:hAnsi="Arial" w:cs="Arial"/>
                <w:b/>
                <w:sz w:val="20"/>
                <w:szCs w:val="20"/>
              </w:rPr>
            </w:pPr>
            <w:r w:rsidRPr="00B032FA">
              <w:rPr>
                <w:rFonts w:ascii="Arial" w:hAnsi="Arial" w:cs="Arial"/>
                <w:sz w:val="20"/>
                <w:szCs w:val="20"/>
              </w:rPr>
              <w:t>A copy of the IRB/EC modification showing the supporting has ended and the required statements in the informed consent and recruitment statements have been removed</w:t>
            </w:r>
          </w:p>
          <w:p w14:paraId="4484C1D8" w14:textId="0AF2C977" w:rsidR="00B032FA" w:rsidRPr="00B032FA" w:rsidRDefault="00B032FA" w:rsidP="00B032FA">
            <w:pPr>
              <w:pStyle w:val="ListParagraph"/>
              <w:numPr>
                <w:ilvl w:val="0"/>
                <w:numId w:val="65"/>
              </w:numPr>
              <w:rPr>
                <w:rFonts w:ascii="Arial" w:hAnsi="Arial" w:cs="Arial"/>
                <w:b/>
                <w:sz w:val="20"/>
                <w:szCs w:val="20"/>
              </w:rPr>
            </w:pPr>
            <w:r w:rsidRPr="00B032FA">
              <w:rPr>
                <w:rFonts w:ascii="Arial" w:hAnsi="Arial" w:cs="Arial"/>
                <w:sz w:val="20"/>
                <w:szCs w:val="20"/>
              </w:rPr>
              <w:t>The IRB/EC’s approval letter</w:t>
            </w:r>
          </w:p>
          <w:p w14:paraId="29F6DDEE" w14:textId="4CA7F321" w:rsidR="00B032FA" w:rsidRPr="000F20E2" w:rsidRDefault="00B032FA" w:rsidP="005577CB">
            <w:pPr>
              <w:pStyle w:val="ListParagraph"/>
              <w:numPr>
                <w:ilvl w:val="0"/>
                <w:numId w:val="65"/>
              </w:numPr>
              <w:rPr>
                <w:rFonts w:ascii="Arial" w:hAnsi="Arial" w:cs="Arial"/>
                <w:b/>
                <w:sz w:val="20"/>
                <w:szCs w:val="20"/>
              </w:rPr>
            </w:pPr>
            <w:r w:rsidRPr="00B032FA">
              <w:rPr>
                <w:rFonts w:ascii="Arial" w:hAnsi="Arial" w:cs="Arial"/>
                <w:sz w:val="20"/>
                <w:szCs w:val="20"/>
              </w:rPr>
              <w:t>All the approved documents showing DoW references are removed</w:t>
            </w:r>
          </w:p>
        </w:tc>
      </w:tr>
      <w:tr w:rsidR="00865146" w:rsidRPr="00B90E78" w14:paraId="63308498" w14:textId="77777777" w:rsidTr="00BE71E4">
        <w:trPr>
          <w:trHeight w:val="503"/>
        </w:trPr>
        <w:tc>
          <w:tcPr>
            <w:tcW w:w="10800" w:type="dxa"/>
            <w:shd w:val="clear" w:color="auto" w:fill="DEEAF6" w:themeFill="accent1" w:themeFillTint="33"/>
            <w:vAlign w:val="center"/>
          </w:tcPr>
          <w:p w14:paraId="6CCBD829" w14:textId="4C368992" w:rsidR="00873C92" w:rsidRPr="00B90E78" w:rsidRDefault="00873C92" w:rsidP="00FC205A">
            <w:pPr>
              <w:rPr>
                <w:rFonts w:ascii="Arial" w:hAnsi="Arial" w:cs="Arial"/>
                <w:b/>
                <w:sz w:val="20"/>
              </w:rPr>
            </w:pPr>
            <w:r>
              <w:rPr>
                <w:rFonts w:ascii="Arial" w:hAnsi="Arial" w:cs="Arial"/>
                <w:b/>
                <w:sz w:val="20"/>
              </w:rPr>
              <w:t xml:space="preserve">HRPO Response: </w:t>
            </w:r>
            <w:r w:rsidRPr="00B032FA">
              <w:rPr>
                <w:rFonts w:ascii="Arial" w:hAnsi="Arial" w:cs="Arial"/>
                <w:sz w:val="20"/>
                <w:szCs w:val="20"/>
              </w:rPr>
              <w:t xml:space="preserve">Email verification that all requirements are complete and </w:t>
            </w:r>
            <w:r w:rsidR="00F026EF">
              <w:rPr>
                <w:rFonts w:ascii="Arial" w:hAnsi="Arial" w:cs="Arial"/>
                <w:sz w:val="20"/>
                <w:szCs w:val="20"/>
              </w:rPr>
              <w:t xml:space="preserve">AFRL </w:t>
            </w:r>
            <w:r w:rsidRPr="00B032FA">
              <w:rPr>
                <w:rFonts w:ascii="Arial" w:hAnsi="Arial" w:cs="Arial"/>
                <w:sz w:val="20"/>
                <w:szCs w:val="20"/>
              </w:rPr>
              <w:t>HRPO oversight has ended.</w:t>
            </w:r>
          </w:p>
        </w:tc>
      </w:tr>
    </w:tbl>
    <w:p w14:paraId="41746B81" w14:textId="77777777" w:rsidR="00FF59C1" w:rsidRDefault="00FF59C1">
      <w:pPr>
        <w:contextualSpacing/>
        <w:rPr>
          <w:rFonts w:ascii="Arial" w:hAnsi="Arial" w:cs="Arial"/>
          <w:sz w:val="20"/>
          <w:szCs w:val="20"/>
        </w:rPr>
      </w:pPr>
    </w:p>
    <w:tbl>
      <w:tblPr>
        <w:tblStyle w:val="TableGrid"/>
        <w:tblW w:w="10800" w:type="dxa"/>
        <w:tblLook w:val="04A0" w:firstRow="1" w:lastRow="0" w:firstColumn="1" w:lastColumn="0" w:noHBand="0" w:noVBand="1"/>
      </w:tblPr>
      <w:tblGrid>
        <w:gridCol w:w="10800"/>
      </w:tblGrid>
      <w:tr w:rsidR="00753779" w:rsidRPr="00AE5480" w14:paraId="76B1AABF" w14:textId="77777777">
        <w:trPr>
          <w:trHeight w:val="360"/>
        </w:trPr>
        <w:tc>
          <w:tcPr>
            <w:tcW w:w="10800" w:type="dxa"/>
            <w:shd w:val="clear" w:color="auto" w:fill="004B8D"/>
            <w:vAlign w:val="center"/>
          </w:tcPr>
          <w:p w14:paraId="23831462" w14:textId="77777777" w:rsidR="00753779" w:rsidRPr="00AE5480" w:rsidRDefault="00753779">
            <w:pPr>
              <w:jc w:val="center"/>
              <w:rPr>
                <w:rFonts w:ascii="Arial" w:hAnsi="Arial" w:cs="Arial"/>
                <w:b/>
                <w:color w:val="FFFFFF" w:themeColor="background1"/>
                <w:sz w:val="24"/>
                <w:szCs w:val="20"/>
              </w:rPr>
            </w:pPr>
            <w:r>
              <w:rPr>
                <w:rFonts w:ascii="Arial" w:hAnsi="Arial" w:cs="Arial"/>
                <w:b/>
                <w:color w:val="FFFFFF" w:themeColor="background1"/>
                <w:sz w:val="24"/>
                <w:szCs w:val="20"/>
              </w:rPr>
              <w:t>General Guidance</w:t>
            </w:r>
          </w:p>
        </w:tc>
      </w:tr>
      <w:tr w:rsidR="00753779" w:rsidRPr="00E40B3F" w14:paraId="5710C44B" w14:textId="77777777" w:rsidTr="00BE71E4">
        <w:trPr>
          <w:trHeight w:val="341"/>
        </w:trPr>
        <w:tc>
          <w:tcPr>
            <w:tcW w:w="10800" w:type="dxa"/>
            <w:shd w:val="clear" w:color="auto" w:fill="DEEAF6" w:themeFill="accent1" w:themeFillTint="33"/>
            <w:vAlign w:val="center"/>
          </w:tcPr>
          <w:p w14:paraId="18F0559A" w14:textId="77777777" w:rsidR="00753779" w:rsidRPr="00E40B3F" w:rsidRDefault="00753779">
            <w:pPr>
              <w:rPr>
                <w:rFonts w:ascii="Arial" w:hAnsi="Arial" w:cs="Arial"/>
                <w:b/>
                <w:szCs w:val="20"/>
              </w:rPr>
            </w:pPr>
            <w:r w:rsidRPr="00E40B3F">
              <w:rPr>
                <w:rFonts w:ascii="Arial" w:hAnsi="Arial" w:cs="Arial"/>
                <w:b/>
                <w:szCs w:val="20"/>
              </w:rPr>
              <w:t>Extramural Research</w:t>
            </w:r>
          </w:p>
        </w:tc>
      </w:tr>
      <w:tr w:rsidR="00753779" w:rsidRPr="00410A5A" w14:paraId="38FD7124" w14:textId="77777777" w:rsidTr="008D19EC">
        <w:trPr>
          <w:trHeight w:val="1637"/>
        </w:trPr>
        <w:tc>
          <w:tcPr>
            <w:tcW w:w="10800" w:type="dxa"/>
            <w:vAlign w:val="center"/>
          </w:tcPr>
          <w:p w14:paraId="394758CC" w14:textId="01EE4988" w:rsidR="00753779" w:rsidRPr="00B032FA" w:rsidRDefault="00753779">
            <w:pPr>
              <w:pStyle w:val="ListParagraph"/>
              <w:numPr>
                <w:ilvl w:val="0"/>
                <w:numId w:val="25"/>
              </w:numPr>
              <w:rPr>
                <w:rFonts w:ascii="Arial" w:hAnsi="Arial" w:cs="Arial"/>
                <w:sz w:val="20"/>
                <w:szCs w:val="20"/>
              </w:rPr>
            </w:pPr>
            <w:r w:rsidRPr="00B032FA">
              <w:rPr>
                <w:rFonts w:ascii="Arial" w:hAnsi="Arial" w:cs="Arial"/>
                <w:sz w:val="20"/>
                <w:szCs w:val="20"/>
              </w:rPr>
              <w:t xml:space="preserve">Extramural research is research </w:t>
            </w:r>
            <w:r w:rsidRPr="00B032FA">
              <w:rPr>
                <w:rFonts w:ascii="Arial" w:hAnsi="Arial" w:cs="Arial"/>
                <w:sz w:val="20"/>
                <w:szCs w:val="20"/>
                <w:u w:val="single"/>
              </w:rPr>
              <w:t>supported</w:t>
            </w:r>
            <w:r w:rsidRPr="00B032FA">
              <w:rPr>
                <w:rFonts w:ascii="Arial" w:hAnsi="Arial" w:cs="Arial"/>
                <w:sz w:val="20"/>
                <w:szCs w:val="20"/>
              </w:rPr>
              <w:t xml:space="preserve"> by the </w:t>
            </w:r>
            <w:r w:rsidR="000D3E4B">
              <w:rPr>
                <w:rFonts w:ascii="Arial" w:hAnsi="Arial" w:cs="Arial"/>
                <w:sz w:val="20"/>
                <w:szCs w:val="20"/>
              </w:rPr>
              <w:t>DoW</w:t>
            </w:r>
            <w:r w:rsidRPr="00B032FA">
              <w:rPr>
                <w:rFonts w:ascii="Arial" w:hAnsi="Arial" w:cs="Arial"/>
                <w:sz w:val="20"/>
                <w:szCs w:val="20"/>
              </w:rPr>
              <w:t xml:space="preserve"> / Department of the Air Force but conducted by a non-Do</w:t>
            </w:r>
            <w:r w:rsidR="002D5743" w:rsidRPr="00B032FA">
              <w:rPr>
                <w:rFonts w:ascii="Arial" w:hAnsi="Arial" w:cs="Arial"/>
                <w:sz w:val="20"/>
                <w:szCs w:val="20"/>
              </w:rPr>
              <w:t>W</w:t>
            </w:r>
            <w:r w:rsidRPr="00B032FA">
              <w:rPr>
                <w:rFonts w:ascii="Arial" w:hAnsi="Arial" w:cs="Arial"/>
                <w:sz w:val="20"/>
                <w:szCs w:val="20"/>
              </w:rPr>
              <w:t xml:space="preserve"> institution and reviewed and approved by a non</w:t>
            </w:r>
            <w:r w:rsidR="00FB4B3A" w:rsidRPr="00B032FA">
              <w:rPr>
                <w:rFonts w:ascii="Arial" w:hAnsi="Arial" w:cs="Arial"/>
                <w:sz w:val="20"/>
                <w:szCs w:val="20"/>
              </w:rPr>
              <w:t>-</w:t>
            </w:r>
            <w:r w:rsidRPr="00B032FA">
              <w:rPr>
                <w:rFonts w:ascii="Arial" w:hAnsi="Arial" w:cs="Arial"/>
                <w:sz w:val="20"/>
                <w:szCs w:val="20"/>
              </w:rPr>
              <w:t>Do</w:t>
            </w:r>
            <w:r w:rsidR="002D5743" w:rsidRPr="00B032FA">
              <w:rPr>
                <w:rFonts w:ascii="Arial" w:hAnsi="Arial" w:cs="Arial"/>
                <w:sz w:val="20"/>
                <w:szCs w:val="20"/>
              </w:rPr>
              <w:t>W</w:t>
            </w:r>
            <w:r w:rsidRPr="00B032FA">
              <w:rPr>
                <w:rFonts w:ascii="Arial" w:hAnsi="Arial" w:cs="Arial"/>
                <w:sz w:val="20"/>
                <w:szCs w:val="20"/>
              </w:rPr>
              <w:t xml:space="preserve"> IRB/EC. </w:t>
            </w:r>
            <w:r w:rsidR="00F457AA" w:rsidRPr="00B032FA">
              <w:rPr>
                <w:rFonts w:ascii="Arial" w:hAnsi="Arial" w:cs="Arial"/>
                <w:sz w:val="20"/>
                <w:szCs w:val="20"/>
              </w:rPr>
              <w:t>‘</w:t>
            </w:r>
            <w:r w:rsidRPr="00B032FA">
              <w:rPr>
                <w:rFonts w:ascii="Arial" w:hAnsi="Arial" w:cs="Arial"/>
                <w:sz w:val="20"/>
                <w:szCs w:val="20"/>
              </w:rPr>
              <w:t>Support</w:t>
            </w:r>
            <w:r w:rsidR="00F457AA" w:rsidRPr="00B032FA">
              <w:rPr>
                <w:rFonts w:ascii="Arial" w:hAnsi="Arial" w:cs="Arial"/>
                <w:sz w:val="20"/>
                <w:szCs w:val="20"/>
              </w:rPr>
              <w:t>’</w:t>
            </w:r>
            <w:r w:rsidRPr="00B032FA">
              <w:rPr>
                <w:rFonts w:ascii="Arial" w:hAnsi="Arial" w:cs="Arial"/>
                <w:sz w:val="20"/>
                <w:szCs w:val="20"/>
              </w:rPr>
              <w:t xml:space="preserve"> include</w:t>
            </w:r>
            <w:r w:rsidR="00F457AA" w:rsidRPr="00B032FA">
              <w:rPr>
                <w:rFonts w:ascii="Arial" w:hAnsi="Arial" w:cs="Arial"/>
                <w:sz w:val="20"/>
                <w:szCs w:val="20"/>
              </w:rPr>
              <w:t>s</w:t>
            </w:r>
            <w:r w:rsidRPr="00B032FA">
              <w:rPr>
                <w:rFonts w:ascii="Arial" w:hAnsi="Arial" w:cs="Arial"/>
                <w:sz w:val="20"/>
                <w:szCs w:val="20"/>
              </w:rPr>
              <w:t xml:space="preserve">, but </w:t>
            </w:r>
            <w:r w:rsidR="00F026EF">
              <w:rPr>
                <w:rFonts w:ascii="Arial" w:hAnsi="Arial" w:cs="Arial"/>
                <w:sz w:val="20"/>
                <w:szCs w:val="20"/>
              </w:rPr>
              <w:t xml:space="preserve">is </w:t>
            </w:r>
            <w:r w:rsidRPr="00B032FA">
              <w:rPr>
                <w:rFonts w:ascii="Arial" w:hAnsi="Arial" w:cs="Arial"/>
                <w:sz w:val="20"/>
                <w:szCs w:val="20"/>
              </w:rPr>
              <w:t>not limited to, funding (</w:t>
            </w:r>
            <w:r w:rsidR="00F457AA" w:rsidRPr="00B032FA">
              <w:rPr>
                <w:rFonts w:ascii="Arial" w:hAnsi="Arial" w:cs="Arial"/>
                <w:sz w:val="20"/>
                <w:szCs w:val="20"/>
              </w:rPr>
              <w:t xml:space="preserve">i.e. </w:t>
            </w:r>
            <w:r w:rsidRPr="00B032FA">
              <w:rPr>
                <w:rFonts w:ascii="Arial" w:hAnsi="Arial" w:cs="Arial"/>
                <w:sz w:val="20"/>
                <w:szCs w:val="20"/>
              </w:rPr>
              <w:t xml:space="preserve">grants, contracts, </w:t>
            </w:r>
            <w:r w:rsidR="00F457AA" w:rsidRPr="00B032FA">
              <w:rPr>
                <w:rFonts w:ascii="Arial" w:hAnsi="Arial" w:cs="Arial"/>
                <w:sz w:val="20"/>
                <w:szCs w:val="20"/>
              </w:rPr>
              <w:t>and</w:t>
            </w:r>
            <w:r w:rsidRPr="00B032FA">
              <w:rPr>
                <w:rFonts w:ascii="Arial" w:hAnsi="Arial" w:cs="Arial"/>
                <w:sz w:val="20"/>
                <w:szCs w:val="20"/>
              </w:rPr>
              <w:t xml:space="preserve"> cooperative agreements), use of Do</w:t>
            </w:r>
            <w:r w:rsidR="002D5743" w:rsidRPr="00B032FA">
              <w:rPr>
                <w:rFonts w:ascii="Arial" w:hAnsi="Arial" w:cs="Arial"/>
                <w:sz w:val="20"/>
                <w:szCs w:val="20"/>
              </w:rPr>
              <w:t>W</w:t>
            </w:r>
            <w:r w:rsidRPr="00B032FA">
              <w:rPr>
                <w:rFonts w:ascii="Arial" w:hAnsi="Arial" w:cs="Arial"/>
                <w:sz w:val="20"/>
                <w:szCs w:val="20"/>
              </w:rPr>
              <w:t xml:space="preserve"> facilities or equipment, program management and award management performed by Do</w:t>
            </w:r>
            <w:r w:rsidR="002D5743" w:rsidRPr="00B032FA">
              <w:rPr>
                <w:rFonts w:ascii="Arial" w:hAnsi="Arial" w:cs="Arial"/>
                <w:sz w:val="20"/>
                <w:szCs w:val="20"/>
              </w:rPr>
              <w:t>W</w:t>
            </w:r>
            <w:r w:rsidRPr="00B032FA">
              <w:rPr>
                <w:rFonts w:ascii="Arial" w:hAnsi="Arial" w:cs="Arial"/>
                <w:sz w:val="20"/>
                <w:szCs w:val="20"/>
              </w:rPr>
              <w:t xml:space="preserve"> personnel, access to or information about Do</w:t>
            </w:r>
            <w:r w:rsidR="009F1A60" w:rsidRPr="00B032FA">
              <w:rPr>
                <w:rFonts w:ascii="Arial" w:hAnsi="Arial" w:cs="Arial"/>
                <w:sz w:val="20"/>
                <w:szCs w:val="20"/>
              </w:rPr>
              <w:t>W</w:t>
            </w:r>
            <w:r w:rsidRPr="00B032FA">
              <w:rPr>
                <w:rFonts w:ascii="Arial" w:hAnsi="Arial" w:cs="Arial"/>
                <w:sz w:val="20"/>
                <w:szCs w:val="20"/>
              </w:rPr>
              <w:t xml:space="preserve"> personnel for recruitment, including data </w:t>
            </w:r>
            <w:r w:rsidR="00F457AA" w:rsidRPr="00B032FA">
              <w:rPr>
                <w:rFonts w:ascii="Arial" w:hAnsi="Arial" w:cs="Arial"/>
                <w:sz w:val="20"/>
                <w:szCs w:val="20"/>
              </w:rPr>
              <w:t>and/</w:t>
            </w:r>
            <w:r w:rsidRPr="00B032FA">
              <w:rPr>
                <w:rFonts w:ascii="Arial" w:hAnsi="Arial" w:cs="Arial"/>
                <w:sz w:val="20"/>
                <w:szCs w:val="20"/>
              </w:rPr>
              <w:t>or specimens.</w:t>
            </w:r>
          </w:p>
          <w:p w14:paraId="01266500" w14:textId="4ECB53DC" w:rsidR="00753779" w:rsidRPr="00661903" w:rsidRDefault="00753779">
            <w:pPr>
              <w:pStyle w:val="ListParagraph"/>
              <w:numPr>
                <w:ilvl w:val="0"/>
                <w:numId w:val="25"/>
              </w:numPr>
              <w:rPr>
                <w:rFonts w:ascii="Arial" w:hAnsi="Arial" w:cs="Arial"/>
                <w:sz w:val="20"/>
                <w:szCs w:val="20"/>
              </w:rPr>
            </w:pPr>
            <w:r w:rsidRPr="00B032FA">
              <w:rPr>
                <w:rFonts w:ascii="Arial" w:hAnsi="Arial" w:cs="Arial"/>
                <w:sz w:val="20"/>
                <w:szCs w:val="20"/>
              </w:rPr>
              <w:t>If Do</w:t>
            </w:r>
            <w:r w:rsidR="002D5743" w:rsidRPr="00B032FA">
              <w:rPr>
                <w:rFonts w:ascii="Arial" w:hAnsi="Arial" w:cs="Arial"/>
                <w:sz w:val="20"/>
                <w:szCs w:val="20"/>
              </w:rPr>
              <w:t>W</w:t>
            </w:r>
            <w:r w:rsidRPr="00B032FA">
              <w:rPr>
                <w:rFonts w:ascii="Arial" w:hAnsi="Arial" w:cs="Arial"/>
                <w:sz w:val="20"/>
                <w:szCs w:val="20"/>
              </w:rPr>
              <w:t xml:space="preserve">-affiliated personnel </w:t>
            </w:r>
            <w:r w:rsidRPr="00B032FA">
              <w:rPr>
                <w:rFonts w:ascii="Arial" w:hAnsi="Arial" w:cs="Arial"/>
                <w:sz w:val="20"/>
                <w:szCs w:val="20"/>
                <w:u w:val="single"/>
              </w:rPr>
              <w:t>are engaged</w:t>
            </w:r>
            <w:r w:rsidRPr="00B032FA">
              <w:rPr>
                <w:rFonts w:ascii="Arial" w:hAnsi="Arial" w:cs="Arial"/>
                <w:sz w:val="20"/>
                <w:szCs w:val="20"/>
              </w:rPr>
              <w:t xml:space="preserve">, the study </w:t>
            </w:r>
            <w:r w:rsidR="009C7C4B" w:rsidRPr="00B032FA">
              <w:rPr>
                <w:rFonts w:ascii="Arial" w:hAnsi="Arial" w:cs="Arial"/>
                <w:sz w:val="20"/>
                <w:szCs w:val="20"/>
              </w:rPr>
              <w:t>may be</w:t>
            </w:r>
            <w:r w:rsidRPr="00B032FA">
              <w:rPr>
                <w:rFonts w:ascii="Arial" w:hAnsi="Arial" w:cs="Arial"/>
                <w:sz w:val="20"/>
                <w:szCs w:val="20"/>
              </w:rPr>
              <w:t xml:space="preserve"> subject to a Do</w:t>
            </w:r>
            <w:r w:rsidR="002D5743" w:rsidRPr="00B032FA">
              <w:rPr>
                <w:rFonts w:ascii="Arial" w:hAnsi="Arial" w:cs="Arial"/>
                <w:sz w:val="20"/>
                <w:szCs w:val="20"/>
              </w:rPr>
              <w:t>W</w:t>
            </w:r>
            <w:r w:rsidRPr="00B032FA">
              <w:rPr>
                <w:rFonts w:ascii="Arial" w:hAnsi="Arial" w:cs="Arial"/>
                <w:sz w:val="20"/>
                <w:szCs w:val="20"/>
              </w:rPr>
              <w:t xml:space="preserve"> IRB review.</w:t>
            </w:r>
          </w:p>
        </w:tc>
      </w:tr>
      <w:tr w:rsidR="00753779" w:rsidRPr="00E40B3F" w14:paraId="4D7875A6" w14:textId="77777777" w:rsidTr="00BE71E4">
        <w:trPr>
          <w:trHeight w:val="377"/>
        </w:trPr>
        <w:tc>
          <w:tcPr>
            <w:tcW w:w="10800" w:type="dxa"/>
            <w:shd w:val="clear" w:color="auto" w:fill="DEEAF6" w:themeFill="accent1" w:themeFillTint="33"/>
            <w:vAlign w:val="center"/>
          </w:tcPr>
          <w:p w14:paraId="6DEA3823" w14:textId="61200CEF" w:rsidR="00753779" w:rsidRPr="00E40B3F" w:rsidRDefault="005577CB">
            <w:pPr>
              <w:rPr>
                <w:rFonts w:ascii="Arial" w:hAnsi="Arial" w:cs="Arial"/>
                <w:szCs w:val="20"/>
              </w:rPr>
            </w:pPr>
            <w:r>
              <w:br w:type="page"/>
            </w:r>
            <w:r w:rsidR="00753779" w:rsidRPr="00E40B3F">
              <w:rPr>
                <w:rFonts w:ascii="Arial" w:hAnsi="Arial" w:cs="Arial"/>
                <w:b/>
                <w:szCs w:val="20"/>
              </w:rPr>
              <w:t>Assurances and Addendums</w:t>
            </w:r>
          </w:p>
        </w:tc>
      </w:tr>
      <w:tr w:rsidR="00753779" w:rsidRPr="00410A5A" w14:paraId="2D0C160E" w14:textId="77777777" w:rsidTr="008D19EC">
        <w:trPr>
          <w:trHeight w:val="1808"/>
        </w:trPr>
        <w:tc>
          <w:tcPr>
            <w:tcW w:w="10800" w:type="dxa"/>
            <w:vAlign w:val="center"/>
          </w:tcPr>
          <w:p w14:paraId="2146408A" w14:textId="1BB67B5E" w:rsidR="00753779" w:rsidRPr="00B032FA" w:rsidRDefault="00753779">
            <w:pPr>
              <w:pStyle w:val="ListParagraph"/>
              <w:numPr>
                <w:ilvl w:val="0"/>
                <w:numId w:val="26"/>
              </w:numPr>
              <w:rPr>
                <w:rFonts w:ascii="Arial" w:hAnsi="Arial" w:cs="Arial"/>
                <w:sz w:val="20"/>
                <w:szCs w:val="20"/>
              </w:rPr>
            </w:pPr>
            <w:r w:rsidRPr="00B032FA">
              <w:rPr>
                <w:rFonts w:ascii="Arial" w:hAnsi="Arial" w:cs="Arial"/>
                <w:sz w:val="20"/>
                <w:szCs w:val="20"/>
              </w:rPr>
              <w:t>An Assurance is required by any institution</w:t>
            </w:r>
            <w:r w:rsidR="00FD32D5" w:rsidRPr="00B032FA">
              <w:rPr>
                <w:rFonts w:ascii="Arial" w:hAnsi="Arial" w:cs="Arial"/>
                <w:sz w:val="20"/>
                <w:szCs w:val="20"/>
              </w:rPr>
              <w:t xml:space="preserve"> (including international institutions)</w:t>
            </w:r>
            <w:r w:rsidRPr="00B032FA">
              <w:rPr>
                <w:rFonts w:ascii="Arial" w:hAnsi="Arial" w:cs="Arial"/>
                <w:sz w:val="20"/>
                <w:szCs w:val="20"/>
              </w:rPr>
              <w:t xml:space="preserve"> performing </w:t>
            </w:r>
            <w:r w:rsidR="00230B26" w:rsidRPr="00B032FA">
              <w:rPr>
                <w:rFonts w:ascii="Arial" w:hAnsi="Arial" w:cs="Arial"/>
                <w:sz w:val="20"/>
                <w:szCs w:val="20"/>
              </w:rPr>
              <w:t>non</w:t>
            </w:r>
            <w:r w:rsidR="00E83950">
              <w:rPr>
                <w:rFonts w:ascii="Arial" w:hAnsi="Arial" w:cs="Arial"/>
                <w:sz w:val="20"/>
                <w:szCs w:val="20"/>
              </w:rPr>
              <w:t>-</w:t>
            </w:r>
            <w:r w:rsidR="00230B26" w:rsidRPr="00B032FA">
              <w:rPr>
                <w:rFonts w:ascii="Arial" w:hAnsi="Arial" w:cs="Arial"/>
                <w:sz w:val="20"/>
                <w:szCs w:val="20"/>
              </w:rPr>
              <w:t xml:space="preserve">exempt </w:t>
            </w:r>
            <w:r w:rsidRPr="00B032FA">
              <w:rPr>
                <w:rFonts w:ascii="Arial" w:hAnsi="Arial" w:cs="Arial"/>
                <w:sz w:val="20"/>
                <w:szCs w:val="20"/>
              </w:rPr>
              <w:t>HSR supported by any U.S. Federal department/agency that has adopted the Common Rule</w:t>
            </w:r>
            <w:r w:rsidR="003E1109">
              <w:rPr>
                <w:rFonts w:ascii="Arial" w:hAnsi="Arial" w:cs="Arial"/>
                <w:sz w:val="20"/>
                <w:szCs w:val="20"/>
              </w:rPr>
              <w:t xml:space="preserve"> (45CFR46</w:t>
            </w:r>
            <w:r w:rsidR="00E83950">
              <w:rPr>
                <w:rFonts w:ascii="Arial" w:hAnsi="Arial" w:cs="Arial"/>
                <w:sz w:val="20"/>
                <w:szCs w:val="20"/>
              </w:rPr>
              <w:t xml:space="preserve"> or 32CFR219</w:t>
            </w:r>
            <w:r w:rsidR="003E1109">
              <w:rPr>
                <w:rFonts w:ascii="Arial" w:hAnsi="Arial" w:cs="Arial"/>
                <w:sz w:val="20"/>
                <w:szCs w:val="20"/>
              </w:rPr>
              <w:t>)</w:t>
            </w:r>
            <w:r w:rsidRPr="00B032FA">
              <w:rPr>
                <w:rFonts w:ascii="Arial" w:hAnsi="Arial" w:cs="Arial"/>
                <w:sz w:val="20"/>
                <w:szCs w:val="20"/>
              </w:rPr>
              <w:t xml:space="preserve">. A </w:t>
            </w:r>
            <w:hyperlink r:id="rId15" w:history="1">
              <w:r w:rsidRPr="00B032FA">
                <w:rPr>
                  <w:rStyle w:val="Hyperlink"/>
                  <w:rFonts w:ascii="Arial" w:hAnsi="Arial" w:cs="Arial"/>
                  <w:sz w:val="20"/>
                  <w:szCs w:val="20"/>
                </w:rPr>
                <w:t>Federal</w:t>
              </w:r>
              <w:r w:rsidR="009B77D1">
                <w:rPr>
                  <w:rStyle w:val="Hyperlink"/>
                  <w:rFonts w:ascii="Arial" w:hAnsi="Arial" w:cs="Arial"/>
                  <w:sz w:val="20"/>
                  <w:szCs w:val="20"/>
                </w:rPr>
                <w:t>w</w:t>
              </w:r>
              <w:r w:rsidRPr="00B032FA">
                <w:rPr>
                  <w:rStyle w:val="Hyperlink"/>
                  <w:rFonts w:ascii="Arial" w:hAnsi="Arial" w:cs="Arial"/>
                  <w:sz w:val="20"/>
                  <w:szCs w:val="20"/>
                </w:rPr>
                <w:t>ide Assurance (FWA)</w:t>
              </w:r>
            </w:hyperlink>
            <w:r w:rsidRPr="00B032FA">
              <w:rPr>
                <w:rFonts w:ascii="Arial" w:hAnsi="Arial" w:cs="Arial"/>
                <w:sz w:val="20"/>
                <w:szCs w:val="20"/>
              </w:rPr>
              <w:t xml:space="preserve"> is acquired through the U.S. Department of Health and Human Services Office for Human Research Protections (OHRP).</w:t>
            </w:r>
          </w:p>
          <w:p w14:paraId="1F26C2CE" w14:textId="27EA9246" w:rsidR="00753779" w:rsidRPr="002B2DC8" w:rsidRDefault="009C7C4B">
            <w:pPr>
              <w:pStyle w:val="ListParagraph"/>
              <w:numPr>
                <w:ilvl w:val="0"/>
                <w:numId w:val="26"/>
              </w:numPr>
              <w:rPr>
                <w:rFonts w:ascii="Arial" w:hAnsi="Arial" w:cs="Arial"/>
                <w:sz w:val="20"/>
                <w:szCs w:val="20"/>
              </w:rPr>
            </w:pPr>
            <w:r w:rsidRPr="00B032FA">
              <w:rPr>
                <w:rFonts w:ascii="Arial" w:hAnsi="Arial" w:cs="Arial"/>
                <w:sz w:val="20"/>
                <w:szCs w:val="20"/>
              </w:rPr>
              <w:t>For individuals without a specific institutional affiliation (e.g. an independent contractor)</w:t>
            </w:r>
            <w:r w:rsidR="000D3E4B">
              <w:rPr>
                <w:rFonts w:ascii="Arial" w:hAnsi="Arial" w:cs="Arial"/>
                <w:sz w:val="20"/>
                <w:szCs w:val="20"/>
              </w:rPr>
              <w:t>,</w:t>
            </w:r>
            <w:r w:rsidRPr="00B032FA">
              <w:rPr>
                <w:rFonts w:ascii="Arial" w:hAnsi="Arial" w:cs="Arial"/>
                <w:sz w:val="20"/>
                <w:szCs w:val="20"/>
              </w:rPr>
              <w:t xml:space="preserve"> a</w:t>
            </w:r>
            <w:r w:rsidR="00753779" w:rsidRPr="00B032FA">
              <w:rPr>
                <w:rFonts w:ascii="Arial" w:hAnsi="Arial" w:cs="Arial"/>
                <w:sz w:val="20"/>
                <w:szCs w:val="20"/>
              </w:rPr>
              <w:t>n Individual Investigator Agreement (IIA) is a specific assurance used to cover one person</w:t>
            </w:r>
            <w:r w:rsidRPr="00B032FA">
              <w:rPr>
                <w:rFonts w:ascii="Arial" w:hAnsi="Arial" w:cs="Arial"/>
                <w:sz w:val="20"/>
                <w:szCs w:val="20"/>
              </w:rPr>
              <w:t xml:space="preserve"> by another assured institution</w:t>
            </w:r>
            <w:r w:rsidR="00753779" w:rsidRPr="00B032FA">
              <w:rPr>
                <w:rFonts w:ascii="Arial" w:hAnsi="Arial" w:cs="Arial"/>
                <w:sz w:val="20"/>
                <w:szCs w:val="20"/>
              </w:rPr>
              <w:t>. The agreement can be limited to a specific study or set of studies</w:t>
            </w:r>
            <w:r w:rsidRPr="00B032FA">
              <w:rPr>
                <w:rFonts w:ascii="Arial" w:hAnsi="Arial" w:cs="Arial"/>
                <w:sz w:val="20"/>
                <w:szCs w:val="20"/>
              </w:rPr>
              <w:t>.</w:t>
            </w:r>
          </w:p>
        </w:tc>
      </w:tr>
      <w:tr w:rsidR="00753779" w:rsidRPr="00E40B3F" w14:paraId="58D30D79" w14:textId="77777777" w:rsidTr="00BE71E4">
        <w:trPr>
          <w:trHeight w:val="432"/>
        </w:trPr>
        <w:tc>
          <w:tcPr>
            <w:tcW w:w="10800" w:type="dxa"/>
            <w:shd w:val="clear" w:color="auto" w:fill="DEEAF6" w:themeFill="accent1" w:themeFillTint="33"/>
            <w:vAlign w:val="center"/>
          </w:tcPr>
          <w:p w14:paraId="43B6D9EC" w14:textId="77777777" w:rsidR="00753779" w:rsidRPr="00E40B3F" w:rsidRDefault="00753779">
            <w:pPr>
              <w:rPr>
                <w:rFonts w:ascii="Arial" w:hAnsi="Arial" w:cs="Arial"/>
                <w:b/>
                <w:szCs w:val="20"/>
              </w:rPr>
            </w:pPr>
            <w:r w:rsidRPr="00E40B3F">
              <w:rPr>
                <w:rFonts w:ascii="Arial" w:hAnsi="Arial" w:cs="Arial"/>
                <w:b/>
                <w:szCs w:val="20"/>
              </w:rPr>
              <w:lastRenderedPageBreak/>
              <w:t xml:space="preserve">Human Subject Protection </w:t>
            </w:r>
            <w:r>
              <w:rPr>
                <w:rFonts w:ascii="Arial" w:hAnsi="Arial" w:cs="Arial"/>
                <w:b/>
                <w:szCs w:val="20"/>
              </w:rPr>
              <w:t>Training</w:t>
            </w:r>
          </w:p>
        </w:tc>
      </w:tr>
      <w:tr w:rsidR="00753779" w:rsidRPr="00410A5A" w14:paraId="4FCBE9FB" w14:textId="77777777">
        <w:trPr>
          <w:trHeight w:val="1313"/>
        </w:trPr>
        <w:tc>
          <w:tcPr>
            <w:tcW w:w="10800" w:type="dxa"/>
            <w:vAlign w:val="center"/>
          </w:tcPr>
          <w:p w14:paraId="33B8B386" w14:textId="7CBB0920" w:rsidR="00753779" w:rsidRPr="00B032FA" w:rsidRDefault="00753779">
            <w:pPr>
              <w:pStyle w:val="ListParagraph"/>
              <w:numPr>
                <w:ilvl w:val="0"/>
                <w:numId w:val="28"/>
              </w:numPr>
              <w:rPr>
                <w:rFonts w:ascii="Arial" w:hAnsi="Arial" w:cs="Arial"/>
                <w:sz w:val="20"/>
                <w:szCs w:val="20"/>
              </w:rPr>
            </w:pPr>
            <w:r w:rsidRPr="00B032FA">
              <w:rPr>
                <w:rFonts w:ascii="Arial" w:hAnsi="Arial" w:cs="Arial"/>
                <w:sz w:val="20"/>
                <w:szCs w:val="20"/>
              </w:rPr>
              <w:t xml:space="preserve">Human Subject Protections (HSP) training is required for any individual </w:t>
            </w:r>
            <w:r w:rsidR="00FB4B3A" w:rsidRPr="00B032FA">
              <w:rPr>
                <w:rFonts w:ascii="Arial" w:hAnsi="Arial" w:cs="Arial"/>
                <w:sz w:val="20"/>
                <w:szCs w:val="20"/>
              </w:rPr>
              <w:t>‘</w:t>
            </w:r>
            <w:r w:rsidRPr="00B032FA">
              <w:rPr>
                <w:rFonts w:ascii="Arial" w:hAnsi="Arial" w:cs="Arial"/>
                <w:sz w:val="20"/>
                <w:szCs w:val="20"/>
              </w:rPr>
              <w:t>engaged</w:t>
            </w:r>
            <w:r w:rsidR="00FB4B3A" w:rsidRPr="00B032FA">
              <w:rPr>
                <w:rFonts w:ascii="Arial" w:hAnsi="Arial" w:cs="Arial"/>
                <w:sz w:val="20"/>
                <w:szCs w:val="20"/>
              </w:rPr>
              <w:t>’</w:t>
            </w:r>
            <w:r w:rsidRPr="00B032FA">
              <w:rPr>
                <w:rFonts w:ascii="Arial" w:hAnsi="Arial" w:cs="Arial"/>
                <w:sz w:val="20"/>
                <w:szCs w:val="20"/>
              </w:rPr>
              <w:t xml:space="preserve"> in </w:t>
            </w:r>
            <w:r w:rsidR="00FB4B3A" w:rsidRPr="00B032FA">
              <w:rPr>
                <w:rFonts w:ascii="Arial" w:hAnsi="Arial" w:cs="Arial"/>
                <w:sz w:val="20"/>
                <w:szCs w:val="20"/>
              </w:rPr>
              <w:t xml:space="preserve">a human </w:t>
            </w:r>
            <w:proofErr w:type="gramStart"/>
            <w:r w:rsidR="00FB4B3A" w:rsidRPr="00B032FA">
              <w:rPr>
                <w:rFonts w:ascii="Arial" w:hAnsi="Arial" w:cs="Arial"/>
                <w:sz w:val="20"/>
                <w:szCs w:val="20"/>
              </w:rPr>
              <w:t>subjects</w:t>
            </w:r>
            <w:proofErr w:type="gramEnd"/>
            <w:r w:rsidR="00FB4B3A" w:rsidRPr="00B032FA">
              <w:rPr>
                <w:rFonts w:ascii="Arial" w:hAnsi="Arial" w:cs="Arial"/>
                <w:sz w:val="20"/>
                <w:szCs w:val="20"/>
              </w:rPr>
              <w:t xml:space="preserve"> </w:t>
            </w:r>
            <w:r w:rsidRPr="00B032FA">
              <w:rPr>
                <w:rFonts w:ascii="Arial" w:hAnsi="Arial" w:cs="Arial"/>
                <w:sz w:val="20"/>
                <w:szCs w:val="20"/>
              </w:rPr>
              <w:t xml:space="preserve">research project. Engaged means that the individual will have direct interaction with subjects or their identifiable data. HSP training must be completed within three years to be considered valid and must remain current </w:t>
            </w:r>
            <w:r w:rsidR="00FB4B3A" w:rsidRPr="00B032FA">
              <w:rPr>
                <w:rFonts w:ascii="Arial" w:hAnsi="Arial" w:cs="Arial"/>
                <w:sz w:val="20"/>
                <w:szCs w:val="20"/>
              </w:rPr>
              <w:t>during</w:t>
            </w:r>
            <w:r w:rsidRPr="00B032FA">
              <w:rPr>
                <w:rFonts w:ascii="Arial" w:hAnsi="Arial" w:cs="Arial"/>
                <w:sz w:val="20"/>
                <w:szCs w:val="20"/>
              </w:rPr>
              <w:t xml:space="preserve"> the </w:t>
            </w:r>
            <w:r w:rsidR="00E83950">
              <w:rPr>
                <w:rFonts w:ascii="Arial" w:hAnsi="Arial" w:cs="Arial"/>
                <w:sz w:val="20"/>
                <w:szCs w:val="20"/>
              </w:rPr>
              <w:t>person’s engagement</w:t>
            </w:r>
            <w:r w:rsidR="00F026EF">
              <w:rPr>
                <w:rFonts w:ascii="Arial" w:hAnsi="Arial" w:cs="Arial"/>
                <w:sz w:val="20"/>
                <w:szCs w:val="20"/>
              </w:rPr>
              <w:t xml:space="preserve"> in the </w:t>
            </w:r>
            <w:r w:rsidRPr="00B032FA">
              <w:rPr>
                <w:rFonts w:ascii="Arial" w:hAnsi="Arial" w:cs="Arial"/>
                <w:sz w:val="20"/>
                <w:szCs w:val="20"/>
              </w:rPr>
              <w:t xml:space="preserve">research. A popular service </w:t>
            </w:r>
            <w:r w:rsidR="00FB4B3A" w:rsidRPr="00B032FA">
              <w:rPr>
                <w:rFonts w:ascii="Arial" w:hAnsi="Arial" w:cs="Arial"/>
                <w:sz w:val="20"/>
                <w:szCs w:val="20"/>
              </w:rPr>
              <w:t>for</w:t>
            </w:r>
            <w:r w:rsidRPr="00B032FA">
              <w:rPr>
                <w:rFonts w:ascii="Arial" w:hAnsi="Arial" w:cs="Arial"/>
                <w:sz w:val="20"/>
                <w:szCs w:val="20"/>
              </w:rPr>
              <w:t xml:space="preserve"> </w:t>
            </w:r>
            <w:r w:rsidR="00A26C94">
              <w:rPr>
                <w:rFonts w:ascii="Arial" w:hAnsi="Arial" w:cs="Arial"/>
                <w:sz w:val="20"/>
                <w:szCs w:val="20"/>
              </w:rPr>
              <w:t>HSP</w:t>
            </w:r>
            <w:r w:rsidRPr="00B032FA">
              <w:rPr>
                <w:rFonts w:ascii="Arial" w:hAnsi="Arial" w:cs="Arial"/>
                <w:sz w:val="20"/>
                <w:szCs w:val="20"/>
              </w:rPr>
              <w:t xml:space="preserve"> training is the </w:t>
            </w:r>
            <w:proofErr w:type="spellStart"/>
            <w:r w:rsidRPr="00B032FA">
              <w:rPr>
                <w:rFonts w:ascii="Arial" w:hAnsi="Arial" w:cs="Arial"/>
                <w:sz w:val="20"/>
                <w:szCs w:val="20"/>
              </w:rPr>
              <w:t>CITI</w:t>
            </w:r>
            <w:r w:rsidR="00EA51D0">
              <w:rPr>
                <w:rFonts w:ascii="Arial" w:hAnsi="Arial" w:cs="Arial"/>
                <w:sz w:val="20"/>
                <w:szCs w:val="20"/>
              </w:rPr>
              <w:t>p</w:t>
            </w:r>
            <w:r w:rsidRPr="00B032FA">
              <w:rPr>
                <w:rFonts w:ascii="Arial" w:hAnsi="Arial" w:cs="Arial"/>
                <w:sz w:val="20"/>
                <w:szCs w:val="20"/>
              </w:rPr>
              <w:t>rogram</w:t>
            </w:r>
            <w:proofErr w:type="spellEnd"/>
            <w:r w:rsidR="000D3E4B">
              <w:rPr>
                <w:rFonts w:ascii="Arial" w:hAnsi="Arial" w:cs="Arial"/>
                <w:sz w:val="20"/>
                <w:szCs w:val="20"/>
              </w:rPr>
              <w:t>,</w:t>
            </w:r>
            <w:r w:rsidRPr="00B032FA">
              <w:rPr>
                <w:rFonts w:ascii="Arial" w:hAnsi="Arial" w:cs="Arial"/>
                <w:sz w:val="20"/>
                <w:szCs w:val="20"/>
              </w:rPr>
              <w:t xml:space="preserve"> </w:t>
            </w:r>
            <w:r w:rsidR="00FB4B3A" w:rsidRPr="00B032FA">
              <w:rPr>
                <w:rFonts w:ascii="Arial" w:hAnsi="Arial" w:cs="Arial"/>
                <w:sz w:val="20"/>
                <w:szCs w:val="20"/>
              </w:rPr>
              <w:t>but</w:t>
            </w:r>
            <w:r w:rsidRPr="00B032FA">
              <w:rPr>
                <w:rFonts w:ascii="Arial" w:hAnsi="Arial" w:cs="Arial"/>
                <w:sz w:val="20"/>
                <w:szCs w:val="20"/>
              </w:rPr>
              <w:t xml:space="preserve"> HRPO will accept </w:t>
            </w:r>
            <w:r w:rsidR="00FB4B3A" w:rsidRPr="00B032FA">
              <w:rPr>
                <w:rFonts w:ascii="Arial" w:hAnsi="Arial" w:cs="Arial"/>
                <w:sz w:val="20"/>
                <w:szCs w:val="20"/>
              </w:rPr>
              <w:t xml:space="preserve">the HSP training </w:t>
            </w:r>
            <w:r w:rsidRPr="00B032FA">
              <w:rPr>
                <w:rFonts w:ascii="Arial" w:hAnsi="Arial" w:cs="Arial"/>
                <w:sz w:val="20"/>
                <w:szCs w:val="20"/>
              </w:rPr>
              <w:t xml:space="preserve">documentation </w:t>
            </w:r>
            <w:r w:rsidR="003F6C89" w:rsidRPr="00B032FA">
              <w:rPr>
                <w:rFonts w:ascii="Arial" w:hAnsi="Arial" w:cs="Arial"/>
                <w:sz w:val="20"/>
                <w:szCs w:val="20"/>
              </w:rPr>
              <w:t>from your</w:t>
            </w:r>
            <w:r w:rsidR="00FB4B3A" w:rsidRPr="00B032FA">
              <w:rPr>
                <w:rFonts w:ascii="Arial" w:hAnsi="Arial" w:cs="Arial"/>
                <w:sz w:val="20"/>
                <w:szCs w:val="20"/>
              </w:rPr>
              <w:t xml:space="preserve"> </w:t>
            </w:r>
            <w:r w:rsidRPr="00B032FA">
              <w:rPr>
                <w:rFonts w:ascii="Arial" w:hAnsi="Arial" w:cs="Arial"/>
                <w:sz w:val="20"/>
                <w:szCs w:val="20"/>
              </w:rPr>
              <w:t>institution</w:t>
            </w:r>
            <w:r w:rsidR="00FB4B3A" w:rsidRPr="00B032FA">
              <w:rPr>
                <w:rFonts w:ascii="Arial" w:hAnsi="Arial" w:cs="Arial"/>
                <w:sz w:val="20"/>
                <w:szCs w:val="20"/>
              </w:rPr>
              <w:t>.</w:t>
            </w:r>
          </w:p>
        </w:tc>
      </w:tr>
      <w:tr w:rsidR="00753779" w:rsidRPr="00E40B3F" w14:paraId="021AD024" w14:textId="77777777" w:rsidTr="00BE71E4">
        <w:trPr>
          <w:trHeight w:val="431"/>
        </w:trPr>
        <w:tc>
          <w:tcPr>
            <w:tcW w:w="10800" w:type="dxa"/>
            <w:shd w:val="clear" w:color="auto" w:fill="DEEAF6" w:themeFill="accent1" w:themeFillTint="33"/>
            <w:vAlign w:val="center"/>
          </w:tcPr>
          <w:p w14:paraId="5CDC14E7" w14:textId="77777777" w:rsidR="00753779" w:rsidRPr="00E40B3F" w:rsidRDefault="00753779">
            <w:pPr>
              <w:rPr>
                <w:rFonts w:ascii="Arial" w:hAnsi="Arial" w:cs="Arial"/>
                <w:b/>
                <w:szCs w:val="20"/>
              </w:rPr>
            </w:pPr>
            <w:r w:rsidRPr="00E40B3F">
              <w:rPr>
                <w:rFonts w:ascii="Arial" w:hAnsi="Arial" w:cs="Arial"/>
                <w:b/>
                <w:szCs w:val="20"/>
              </w:rPr>
              <w:t>Research Records/Audits</w:t>
            </w:r>
          </w:p>
        </w:tc>
      </w:tr>
      <w:tr w:rsidR="00753779" w:rsidRPr="00410A5A" w14:paraId="43FEB475" w14:textId="77777777" w:rsidTr="008D19EC">
        <w:trPr>
          <w:trHeight w:val="2213"/>
        </w:trPr>
        <w:tc>
          <w:tcPr>
            <w:tcW w:w="10800" w:type="dxa"/>
            <w:vAlign w:val="center"/>
          </w:tcPr>
          <w:p w14:paraId="59AFAFF8" w14:textId="338BF4DE" w:rsidR="00753779" w:rsidRPr="00B032FA" w:rsidRDefault="00753779">
            <w:pPr>
              <w:rPr>
                <w:rFonts w:ascii="Arial" w:hAnsi="Arial" w:cs="Arial"/>
                <w:sz w:val="20"/>
                <w:szCs w:val="20"/>
              </w:rPr>
            </w:pPr>
            <w:r w:rsidRPr="00B032FA">
              <w:rPr>
                <w:rFonts w:ascii="Arial" w:hAnsi="Arial" w:cs="Arial"/>
                <w:sz w:val="20"/>
                <w:szCs w:val="20"/>
              </w:rPr>
              <w:t>Records maintained by non-Do</w:t>
            </w:r>
            <w:r w:rsidR="002D5743" w:rsidRPr="00B032FA">
              <w:rPr>
                <w:rFonts w:ascii="Arial" w:hAnsi="Arial" w:cs="Arial"/>
                <w:sz w:val="20"/>
                <w:szCs w:val="20"/>
              </w:rPr>
              <w:t>W</w:t>
            </w:r>
            <w:r w:rsidRPr="00B032FA">
              <w:rPr>
                <w:rFonts w:ascii="Arial" w:hAnsi="Arial" w:cs="Arial"/>
                <w:sz w:val="20"/>
                <w:szCs w:val="20"/>
              </w:rPr>
              <w:t xml:space="preserve"> institutions that document compliance or noncompliance in accordance with Do</w:t>
            </w:r>
            <w:r w:rsidR="002D5743" w:rsidRPr="00B032FA">
              <w:rPr>
                <w:rFonts w:ascii="Arial" w:hAnsi="Arial" w:cs="Arial"/>
                <w:sz w:val="20"/>
                <w:szCs w:val="20"/>
              </w:rPr>
              <w:t>W</w:t>
            </w:r>
            <w:r w:rsidRPr="00B032FA">
              <w:rPr>
                <w:rFonts w:ascii="Arial" w:hAnsi="Arial" w:cs="Arial"/>
                <w:sz w:val="20"/>
                <w:szCs w:val="20"/>
              </w:rPr>
              <w:t>I 3216.02 must be accessible for inspection and copying by authorized representatives of the Do</w:t>
            </w:r>
            <w:r w:rsidR="002D5743" w:rsidRPr="00B032FA">
              <w:rPr>
                <w:rFonts w:ascii="Arial" w:hAnsi="Arial" w:cs="Arial"/>
                <w:sz w:val="20"/>
                <w:szCs w:val="20"/>
              </w:rPr>
              <w:t>W</w:t>
            </w:r>
            <w:r w:rsidRPr="00B032FA">
              <w:rPr>
                <w:rFonts w:ascii="Arial" w:hAnsi="Arial" w:cs="Arial"/>
                <w:sz w:val="20"/>
                <w:szCs w:val="20"/>
              </w:rPr>
              <w:t xml:space="preserve">. Representatives of the Department of the Air Force (DAF) Component Office of Human Research Protections (COHRP) have </w:t>
            </w:r>
            <w:r w:rsidR="003F6C89" w:rsidRPr="00B032FA">
              <w:rPr>
                <w:rFonts w:ascii="Arial" w:hAnsi="Arial" w:cs="Arial"/>
                <w:sz w:val="20"/>
                <w:szCs w:val="20"/>
              </w:rPr>
              <w:t>authority,</w:t>
            </w:r>
            <w:r w:rsidRPr="00B032FA">
              <w:rPr>
                <w:rFonts w:ascii="Arial" w:hAnsi="Arial" w:cs="Arial"/>
                <w:sz w:val="20"/>
                <w:szCs w:val="20"/>
              </w:rPr>
              <w:t xml:space="preserve"> and the AFRL HRPO may perform periodic </w:t>
            </w:r>
            <w:r w:rsidR="00A26C94">
              <w:rPr>
                <w:rFonts w:ascii="Arial" w:hAnsi="Arial" w:cs="Arial"/>
                <w:sz w:val="20"/>
                <w:szCs w:val="20"/>
              </w:rPr>
              <w:t>P</w:t>
            </w:r>
            <w:r w:rsidR="0031483D">
              <w:rPr>
                <w:rFonts w:ascii="Arial" w:hAnsi="Arial" w:cs="Arial"/>
                <w:sz w:val="20"/>
                <w:szCs w:val="20"/>
              </w:rPr>
              <w:t xml:space="preserve">ost </w:t>
            </w:r>
            <w:r w:rsidR="00A26C94">
              <w:rPr>
                <w:rFonts w:ascii="Arial" w:hAnsi="Arial" w:cs="Arial"/>
                <w:sz w:val="20"/>
                <w:szCs w:val="20"/>
              </w:rPr>
              <w:t>A</w:t>
            </w:r>
            <w:r w:rsidR="0031483D">
              <w:rPr>
                <w:rFonts w:ascii="Arial" w:hAnsi="Arial" w:cs="Arial"/>
                <w:sz w:val="20"/>
                <w:szCs w:val="20"/>
              </w:rPr>
              <w:t xml:space="preserve">pproval </w:t>
            </w:r>
            <w:r w:rsidR="00A26C94">
              <w:rPr>
                <w:rFonts w:ascii="Arial" w:hAnsi="Arial" w:cs="Arial"/>
                <w:sz w:val="20"/>
                <w:szCs w:val="20"/>
              </w:rPr>
              <w:t>C</w:t>
            </w:r>
            <w:r w:rsidR="0031483D">
              <w:rPr>
                <w:rFonts w:ascii="Arial" w:hAnsi="Arial" w:cs="Arial"/>
                <w:sz w:val="20"/>
                <w:szCs w:val="20"/>
              </w:rPr>
              <w:t xml:space="preserve">ompliance </w:t>
            </w:r>
            <w:r w:rsidR="00A26C94">
              <w:rPr>
                <w:rFonts w:ascii="Arial" w:hAnsi="Arial" w:cs="Arial"/>
                <w:sz w:val="20"/>
                <w:szCs w:val="20"/>
              </w:rPr>
              <w:t>M</w:t>
            </w:r>
            <w:r w:rsidR="0031483D">
              <w:rPr>
                <w:rFonts w:ascii="Arial" w:hAnsi="Arial" w:cs="Arial"/>
                <w:sz w:val="20"/>
                <w:szCs w:val="20"/>
              </w:rPr>
              <w:t>onitor</w:t>
            </w:r>
            <w:r w:rsidR="00A26C94">
              <w:rPr>
                <w:rFonts w:ascii="Arial" w:hAnsi="Arial" w:cs="Arial"/>
                <w:sz w:val="20"/>
                <w:szCs w:val="20"/>
              </w:rPr>
              <w:t xml:space="preserve"> (PACM)</w:t>
            </w:r>
            <w:r w:rsidR="0031483D">
              <w:rPr>
                <w:rFonts w:ascii="Arial" w:hAnsi="Arial" w:cs="Arial"/>
                <w:sz w:val="20"/>
                <w:szCs w:val="20"/>
              </w:rPr>
              <w:t xml:space="preserve"> or for-cause</w:t>
            </w:r>
            <w:r w:rsidRPr="00B032FA">
              <w:rPr>
                <w:rFonts w:ascii="Arial" w:hAnsi="Arial" w:cs="Arial"/>
                <w:sz w:val="20"/>
                <w:szCs w:val="20"/>
              </w:rPr>
              <w:t xml:space="preserve"> audits of the non-Do</w:t>
            </w:r>
            <w:r w:rsidR="002D5743" w:rsidRPr="00B032FA">
              <w:rPr>
                <w:rFonts w:ascii="Arial" w:hAnsi="Arial" w:cs="Arial"/>
                <w:sz w:val="20"/>
                <w:szCs w:val="20"/>
              </w:rPr>
              <w:t>W</w:t>
            </w:r>
            <w:r w:rsidRPr="00B032FA">
              <w:rPr>
                <w:rFonts w:ascii="Arial" w:hAnsi="Arial" w:cs="Arial"/>
                <w:sz w:val="20"/>
                <w:szCs w:val="20"/>
              </w:rPr>
              <w:t xml:space="preserve"> institution’s support</w:t>
            </w:r>
            <w:r w:rsidR="00A26C94">
              <w:rPr>
                <w:rFonts w:ascii="Arial" w:hAnsi="Arial" w:cs="Arial"/>
                <w:sz w:val="20"/>
                <w:szCs w:val="20"/>
              </w:rPr>
              <w:t>ing</w:t>
            </w:r>
            <w:r w:rsidRPr="00B032FA">
              <w:rPr>
                <w:rFonts w:ascii="Arial" w:hAnsi="Arial" w:cs="Arial"/>
                <w:sz w:val="20"/>
                <w:szCs w:val="20"/>
              </w:rPr>
              <w:t xml:space="preserve"> HSR. Quality assurance visits may consist of the following: one-on-one interview</w:t>
            </w:r>
            <w:r w:rsidR="007A0021" w:rsidRPr="00B032FA">
              <w:rPr>
                <w:rFonts w:ascii="Arial" w:hAnsi="Arial" w:cs="Arial"/>
                <w:sz w:val="20"/>
                <w:szCs w:val="20"/>
              </w:rPr>
              <w:t>s</w:t>
            </w:r>
            <w:r w:rsidRPr="00B032FA">
              <w:rPr>
                <w:rFonts w:ascii="Arial" w:hAnsi="Arial" w:cs="Arial"/>
                <w:sz w:val="20"/>
                <w:szCs w:val="20"/>
              </w:rPr>
              <w:t xml:space="preserve"> with the investigator and</w:t>
            </w:r>
            <w:r w:rsidR="007A0021" w:rsidRPr="00B032FA">
              <w:rPr>
                <w:rFonts w:ascii="Arial" w:hAnsi="Arial" w:cs="Arial"/>
                <w:sz w:val="20"/>
                <w:szCs w:val="20"/>
              </w:rPr>
              <w:t>/or</w:t>
            </w:r>
            <w:r w:rsidRPr="00B032FA">
              <w:rPr>
                <w:rFonts w:ascii="Arial" w:hAnsi="Arial" w:cs="Arial"/>
                <w:sz w:val="20"/>
                <w:szCs w:val="20"/>
              </w:rPr>
              <w:t xml:space="preserve"> research staff</w:t>
            </w:r>
            <w:r w:rsidR="007A0021" w:rsidRPr="00B032FA">
              <w:rPr>
                <w:rFonts w:ascii="Arial" w:hAnsi="Arial" w:cs="Arial"/>
                <w:sz w:val="20"/>
                <w:szCs w:val="20"/>
              </w:rPr>
              <w:t>, o</w:t>
            </w:r>
            <w:r w:rsidRPr="00B032FA">
              <w:rPr>
                <w:rFonts w:ascii="Arial" w:hAnsi="Arial" w:cs="Arial"/>
                <w:sz w:val="20"/>
                <w:szCs w:val="20"/>
              </w:rPr>
              <w:t>bservation of the informed consent process</w:t>
            </w:r>
            <w:r w:rsidR="00A26C94">
              <w:rPr>
                <w:rFonts w:ascii="Arial" w:hAnsi="Arial" w:cs="Arial"/>
                <w:sz w:val="20"/>
                <w:szCs w:val="20"/>
              </w:rPr>
              <w:t xml:space="preserve"> </w:t>
            </w:r>
            <w:r w:rsidR="007A0021" w:rsidRPr="00B032FA">
              <w:rPr>
                <w:rFonts w:ascii="Arial" w:hAnsi="Arial" w:cs="Arial"/>
                <w:sz w:val="20"/>
                <w:szCs w:val="20"/>
              </w:rPr>
              <w:t>and</w:t>
            </w:r>
            <w:r w:rsidRPr="00B032FA">
              <w:rPr>
                <w:rFonts w:ascii="Arial" w:hAnsi="Arial" w:cs="Arial"/>
                <w:sz w:val="20"/>
                <w:szCs w:val="20"/>
              </w:rPr>
              <w:t xml:space="preserve"> data collection</w:t>
            </w:r>
            <w:r w:rsidR="00A26C94">
              <w:rPr>
                <w:rFonts w:ascii="Arial" w:hAnsi="Arial" w:cs="Arial"/>
                <w:sz w:val="20"/>
                <w:szCs w:val="20"/>
              </w:rPr>
              <w:t>,</w:t>
            </w:r>
            <w:r w:rsidRPr="00B032FA">
              <w:rPr>
                <w:rFonts w:ascii="Arial" w:hAnsi="Arial" w:cs="Arial"/>
                <w:sz w:val="20"/>
                <w:szCs w:val="20"/>
              </w:rPr>
              <w:t xml:space="preserve"> </w:t>
            </w:r>
            <w:r w:rsidR="007A0021" w:rsidRPr="00B032FA">
              <w:rPr>
                <w:rFonts w:ascii="Arial" w:hAnsi="Arial" w:cs="Arial"/>
                <w:sz w:val="20"/>
                <w:szCs w:val="20"/>
              </w:rPr>
              <w:t>or view</w:t>
            </w:r>
            <w:r w:rsidR="00764A26">
              <w:rPr>
                <w:rFonts w:ascii="Arial" w:hAnsi="Arial" w:cs="Arial"/>
                <w:sz w:val="20"/>
                <w:szCs w:val="20"/>
              </w:rPr>
              <w:t>ing of</w:t>
            </w:r>
            <w:r w:rsidR="007A0021" w:rsidRPr="00B032FA">
              <w:rPr>
                <w:rFonts w:ascii="Arial" w:hAnsi="Arial" w:cs="Arial"/>
                <w:sz w:val="20"/>
                <w:szCs w:val="20"/>
              </w:rPr>
              <w:t xml:space="preserve"> data files </w:t>
            </w:r>
            <w:r w:rsidRPr="00B032FA">
              <w:rPr>
                <w:rFonts w:ascii="Arial" w:hAnsi="Arial" w:cs="Arial"/>
                <w:sz w:val="20"/>
                <w:szCs w:val="20"/>
              </w:rPr>
              <w:t>at the discretion of the HRPO</w:t>
            </w:r>
            <w:r w:rsidR="00A26C94">
              <w:rPr>
                <w:rFonts w:ascii="Arial" w:hAnsi="Arial" w:cs="Arial"/>
                <w:sz w:val="20"/>
                <w:szCs w:val="20"/>
              </w:rPr>
              <w:t>/COHRP</w:t>
            </w:r>
            <w:r w:rsidRPr="00B032FA">
              <w:rPr>
                <w:rFonts w:ascii="Arial" w:hAnsi="Arial" w:cs="Arial"/>
                <w:sz w:val="20"/>
                <w:szCs w:val="20"/>
              </w:rPr>
              <w:t>. The HRPO will notify the supporting AF office (via the PM/PO/Component POC) in writing of the results, any deficiencies, and any corrective actions that may be required.</w:t>
            </w:r>
          </w:p>
        </w:tc>
      </w:tr>
      <w:tr w:rsidR="00D577A0" w:rsidRPr="00410A5A" w14:paraId="3979EBC7" w14:textId="77777777" w:rsidTr="00FF59C1">
        <w:trPr>
          <w:trHeight w:val="467"/>
        </w:trPr>
        <w:tc>
          <w:tcPr>
            <w:tcW w:w="10800" w:type="dxa"/>
            <w:shd w:val="clear" w:color="auto" w:fill="DEEAF6" w:themeFill="accent1" w:themeFillTint="33"/>
            <w:vAlign w:val="center"/>
          </w:tcPr>
          <w:p w14:paraId="4434D270" w14:textId="0DC3C7EF" w:rsidR="00D577A0" w:rsidRPr="00E40B3F" w:rsidRDefault="00D577A0" w:rsidP="00FF59C1">
            <w:pPr>
              <w:rPr>
                <w:rFonts w:ascii="Arial" w:hAnsi="Arial" w:cs="Arial"/>
                <w:b/>
                <w:szCs w:val="20"/>
              </w:rPr>
            </w:pPr>
            <w:r>
              <w:rPr>
                <w:rFonts w:ascii="Arial" w:hAnsi="Arial" w:cs="Arial"/>
                <w:b/>
                <w:szCs w:val="20"/>
              </w:rPr>
              <w:t>Recruitment of DoW-Affiliated Personnel or any other DoW support</w:t>
            </w:r>
          </w:p>
        </w:tc>
      </w:tr>
      <w:tr w:rsidR="00D577A0" w:rsidRPr="00410A5A" w14:paraId="4727CAF7" w14:textId="77777777" w:rsidTr="00D577A0">
        <w:trPr>
          <w:trHeight w:val="467"/>
        </w:trPr>
        <w:tc>
          <w:tcPr>
            <w:tcW w:w="10800" w:type="dxa"/>
            <w:vAlign w:val="center"/>
          </w:tcPr>
          <w:p w14:paraId="26A1AAD7" w14:textId="77777777" w:rsidR="00D577A0" w:rsidRPr="00B032FA" w:rsidRDefault="00D577A0" w:rsidP="00D577A0">
            <w:pPr>
              <w:pStyle w:val="ListParagraph"/>
              <w:numPr>
                <w:ilvl w:val="0"/>
                <w:numId w:val="48"/>
              </w:numPr>
              <w:ind w:left="510"/>
              <w:rPr>
                <w:rFonts w:ascii="Arial" w:hAnsi="Arial" w:cs="Arial"/>
                <w:sz w:val="20"/>
                <w:szCs w:val="20"/>
              </w:rPr>
            </w:pPr>
            <w:r w:rsidRPr="00B032FA">
              <w:rPr>
                <w:rFonts w:ascii="Arial" w:hAnsi="Arial" w:cs="Arial"/>
                <w:sz w:val="20"/>
                <w:szCs w:val="20"/>
              </w:rPr>
              <w:t xml:space="preserve">If </w:t>
            </w:r>
            <w:r w:rsidRPr="00B032FA">
              <w:rPr>
                <w:rFonts w:ascii="Arial" w:hAnsi="Arial" w:cs="Arial"/>
                <w:sz w:val="20"/>
                <w:szCs w:val="20"/>
                <w:u w:val="single"/>
              </w:rPr>
              <w:t>DAF-affiliated personnel</w:t>
            </w:r>
            <w:r w:rsidRPr="00B032FA">
              <w:rPr>
                <w:rFonts w:ascii="Arial" w:hAnsi="Arial" w:cs="Arial"/>
                <w:sz w:val="20"/>
                <w:szCs w:val="20"/>
              </w:rPr>
              <w:t xml:space="preserve"> (active duty, civilian or contractors) will be recruited to participate in HSR or are providing any other support for research, and the supporting DAF institution does not have a human research protection program (HRPP), it must establish a “Limited HRPP.” </w:t>
            </w:r>
            <w:r>
              <w:rPr>
                <w:rFonts w:ascii="Arial" w:hAnsi="Arial" w:cs="Arial"/>
                <w:sz w:val="20"/>
                <w:szCs w:val="20"/>
              </w:rPr>
              <w:t>A</w:t>
            </w:r>
            <w:r w:rsidRPr="00B032FA">
              <w:rPr>
                <w:rFonts w:ascii="Arial" w:hAnsi="Arial" w:cs="Arial"/>
                <w:sz w:val="20"/>
                <w:szCs w:val="20"/>
              </w:rPr>
              <w:t xml:space="preserve"> specific template to facilitate this requirement is available from the AFRL HRPO office.</w:t>
            </w:r>
          </w:p>
          <w:p w14:paraId="2323C988" w14:textId="77777777" w:rsidR="00D577A0" w:rsidRPr="00B032FA" w:rsidRDefault="00D577A0" w:rsidP="00D577A0">
            <w:pPr>
              <w:pStyle w:val="ListParagraph"/>
              <w:numPr>
                <w:ilvl w:val="0"/>
                <w:numId w:val="48"/>
              </w:numPr>
              <w:ind w:left="510"/>
              <w:rPr>
                <w:rFonts w:ascii="Arial" w:hAnsi="Arial" w:cs="Arial"/>
                <w:sz w:val="20"/>
                <w:szCs w:val="20"/>
              </w:rPr>
            </w:pPr>
            <w:r w:rsidRPr="00B032FA">
              <w:rPr>
                <w:rFonts w:ascii="Arial" w:hAnsi="Arial" w:cs="Arial"/>
                <w:sz w:val="20"/>
                <w:szCs w:val="20"/>
              </w:rPr>
              <w:t xml:space="preserve">For </w:t>
            </w:r>
            <w:r w:rsidRPr="00B032FA">
              <w:rPr>
                <w:rFonts w:ascii="Arial" w:hAnsi="Arial" w:cs="Arial"/>
                <w:sz w:val="20"/>
                <w:szCs w:val="20"/>
                <w:u w:val="single"/>
              </w:rPr>
              <w:t>other DoW Components</w:t>
            </w:r>
            <w:r w:rsidRPr="00B032FA">
              <w:rPr>
                <w:rFonts w:ascii="Arial" w:hAnsi="Arial" w:cs="Arial"/>
                <w:sz w:val="20"/>
                <w:szCs w:val="20"/>
              </w:rPr>
              <w:t xml:space="preserve">, if the recruitment of DoW-affiliated personnel (active duty, civilian or contractors), the key investigator must receive a command or component letter of support from the DoW-affiliated personnel’s command to conduct the research and </w:t>
            </w:r>
            <w:r w:rsidRPr="00B032FA">
              <w:rPr>
                <w:rFonts w:ascii="Arial" w:hAnsi="Arial" w:cs="Arial"/>
                <w:sz w:val="20"/>
                <w:szCs w:val="20"/>
                <w:u w:val="single"/>
              </w:rPr>
              <w:t>before</w:t>
            </w:r>
            <w:r w:rsidRPr="00B032FA">
              <w:rPr>
                <w:rFonts w:ascii="Arial" w:hAnsi="Arial" w:cs="Arial"/>
                <w:sz w:val="20"/>
                <w:szCs w:val="20"/>
              </w:rPr>
              <w:t xml:space="preserve"> they can be recruited.   </w:t>
            </w:r>
          </w:p>
          <w:p w14:paraId="2EF72E90" w14:textId="77777777" w:rsidR="00D577A0" w:rsidRPr="00B032FA" w:rsidRDefault="00D577A0" w:rsidP="00D577A0">
            <w:pPr>
              <w:pStyle w:val="ListParagraph"/>
              <w:numPr>
                <w:ilvl w:val="0"/>
                <w:numId w:val="48"/>
              </w:numPr>
              <w:ind w:left="510"/>
              <w:rPr>
                <w:rFonts w:ascii="Arial" w:hAnsi="Arial" w:cs="Arial"/>
                <w:sz w:val="20"/>
                <w:szCs w:val="20"/>
              </w:rPr>
            </w:pPr>
            <w:r w:rsidRPr="00B032FA">
              <w:rPr>
                <w:rFonts w:ascii="Arial" w:hAnsi="Arial" w:cs="Arial"/>
                <w:sz w:val="20"/>
                <w:szCs w:val="20"/>
              </w:rPr>
              <w:t xml:space="preserve">If the DoW supported HSR </w:t>
            </w:r>
            <w:r>
              <w:rPr>
                <w:rFonts w:ascii="Arial" w:hAnsi="Arial" w:cs="Arial"/>
                <w:sz w:val="20"/>
                <w:szCs w:val="20"/>
              </w:rPr>
              <w:t xml:space="preserve">is </w:t>
            </w:r>
            <w:r w:rsidRPr="00B032FA">
              <w:rPr>
                <w:rFonts w:ascii="Arial" w:hAnsi="Arial" w:cs="Arial"/>
                <w:sz w:val="20"/>
                <w:szCs w:val="20"/>
              </w:rPr>
              <w:t>conducted on a DoW facility, the key investigator must receive approval from the command or component responsible for the facility.</w:t>
            </w:r>
          </w:p>
          <w:p w14:paraId="5BC22114" w14:textId="77777777" w:rsidR="00D577A0" w:rsidRDefault="00D577A0" w:rsidP="00D577A0">
            <w:pPr>
              <w:pStyle w:val="ListParagraph"/>
              <w:numPr>
                <w:ilvl w:val="0"/>
                <w:numId w:val="48"/>
              </w:numPr>
              <w:ind w:left="510"/>
              <w:rPr>
                <w:rFonts w:ascii="Arial" w:hAnsi="Arial" w:cs="Arial"/>
                <w:sz w:val="20"/>
                <w:szCs w:val="20"/>
              </w:rPr>
            </w:pPr>
            <w:r w:rsidRPr="00B032FA">
              <w:rPr>
                <w:rFonts w:ascii="Arial" w:hAnsi="Arial" w:cs="Arial"/>
                <w:sz w:val="20"/>
                <w:szCs w:val="20"/>
              </w:rPr>
              <w:t xml:space="preserve">HRPOs must receive written documentation of permission from the DoW institution(s) providing support for the activity. </w:t>
            </w:r>
          </w:p>
          <w:p w14:paraId="2941DB76" w14:textId="77777777" w:rsidR="00D577A0" w:rsidRPr="00B032FA" w:rsidRDefault="00D577A0" w:rsidP="00D577A0">
            <w:pPr>
              <w:pStyle w:val="ListParagraph"/>
              <w:ind w:left="510"/>
              <w:rPr>
                <w:rFonts w:ascii="Arial" w:hAnsi="Arial" w:cs="Arial"/>
                <w:sz w:val="20"/>
                <w:szCs w:val="20"/>
              </w:rPr>
            </w:pPr>
          </w:p>
          <w:p w14:paraId="5883E294" w14:textId="77777777" w:rsidR="00D577A0" w:rsidRDefault="00D577A0" w:rsidP="00D577A0">
            <w:pPr>
              <w:rPr>
                <w:rFonts w:ascii="Arial" w:hAnsi="Arial" w:cs="Arial"/>
                <w:sz w:val="20"/>
                <w:szCs w:val="20"/>
              </w:rPr>
            </w:pPr>
            <w:r w:rsidRPr="00B032FA">
              <w:rPr>
                <w:rFonts w:ascii="Arial" w:hAnsi="Arial" w:cs="Arial"/>
                <w:sz w:val="20"/>
                <w:szCs w:val="20"/>
              </w:rPr>
              <w:t xml:space="preserve">The key investigator must provide command or component copies of the </w:t>
            </w:r>
            <w:r w:rsidRPr="00B032FA">
              <w:rPr>
                <w:rFonts w:ascii="Arial" w:hAnsi="Arial" w:cs="Arial"/>
                <w:sz w:val="20"/>
                <w:szCs w:val="20"/>
                <w:u w:val="single"/>
              </w:rPr>
              <w:t>IRB</w:t>
            </w:r>
            <w:r>
              <w:rPr>
                <w:rFonts w:ascii="Arial" w:hAnsi="Arial" w:cs="Arial"/>
                <w:sz w:val="20"/>
                <w:szCs w:val="20"/>
                <w:u w:val="single"/>
              </w:rPr>
              <w:t xml:space="preserve"> </w:t>
            </w:r>
            <w:r w:rsidRPr="00B032FA">
              <w:rPr>
                <w:rFonts w:ascii="Arial" w:hAnsi="Arial" w:cs="Arial"/>
                <w:sz w:val="20"/>
                <w:szCs w:val="20"/>
                <w:u w:val="single"/>
              </w:rPr>
              <w:t>approved</w:t>
            </w:r>
            <w:r w:rsidRPr="00B032FA">
              <w:rPr>
                <w:rFonts w:ascii="Arial" w:hAnsi="Arial" w:cs="Arial"/>
                <w:sz w:val="20"/>
                <w:szCs w:val="20"/>
              </w:rPr>
              <w:t xml:space="preserve"> protocol and informed consent documents for review when requesting approval.</w:t>
            </w:r>
          </w:p>
          <w:p w14:paraId="15570A03" w14:textId="417BE324" w:rsidR="00D577A0" w:rsidRPr="00E40B3F" w:rsidRDefault="00D577A0" w:rsidP="00D577A0">
            <w:pPr>
              <w:rPr>
                <w:rFonts w:ascii="Arial" w:hAnsi="Arial" w:cs="Arial"/>
                <w:b/>
                <w:szCs w:val="20"/>
              </w:rPr>
            </w:pPr>
          </w:p>
        </w:tc>
      </w:tr>
      <w:tr w:rsidR="00FF59C1" w:rsidRPr="00410A5A" w14:paraId="6130A515" w14:textId="77777777" w:rsidTr="00FF59C1">
        <w:trPr>
          <w:trHeight w:val="467"/>
        </w:trPr>
        <w:tc>
          <w:tcPr>
            <w:tcW w:w="10800" w:type="dxa"/>
            <w:shd w:val="clear" w:color="auto" w:fill="DEEAF6" w:themeFill="accent1" w:themeFillTint="33"/>
            <w:vAlign w:val="center"/>
          </w:tcPr>
          <w:p w14:paraId="45E79AF6" w14:textId="28D0EECC" w:rsidR="00FF59C1" w:rsidRPr="00B032FA" w:rsidRDefault="00FF59C1" w:rsidP="00FF59C1">
            <w:pPr>
              <w:rPr>
                <w:rFonts w:ascii="Arial" w:hAnsi="Arial" w:cs="Arial"/>
                <w:sz w:val="20"/>
                <w:szCs w:val="20"/>
              </w:rPr>
            </w:pPr>
            <w:r w:rsidRPr="00E40B3F">
              <w:rPr>
                <w:rFonts w:ascii="Arial" w:hAnsi="Arial" w:cs="Arial"/>
                <w:b/>
                <w:szCs w:val="20"/>
              </w:rPr>
              <w:t>Large Scale Genomic Data (LSGD)</w:t>
            </w:r>
          </w:p>
        </w:tc>
      </w:tr>
      <w:tr w:rsidR="00FF59C1" w:rsidRPr="00410A5A" w14:paraId="285FC881" w14:textId="77777777" w:rsidTr="002D1F0B">
        <w:trPr>
          <w:trHeight w:val="3050"/>
        </w:trPr>
        <w:tc>
          <w:tcPr>
            <w:tcW w:w="10800" w:type="dxa"/>
            <w:vAlign w:val="center"/>
          </w:tcPr>
          <w:p w14:paraId="7265CAB8" w14:textId="77777777" w:rsidR="00FF59C1" w:rsidRPr="00B032FA" w:rsidRDefault="00FF59C1" w:rsidP="00FF59C1">
            <w:pPr>
              <w:rPr>
                <w:rFonts w:ascii="Arial" w:hAnsi="Arial" w:cs="Arial"/>
                <w:sz w:val="20"/>
                <w:szCs w:val="20"/>
              </w:rPr>
            </w:pPr>
            <w:r w:rsidRPr="00B032FA">
              <w:rPr>
                <w:rFonts w:ascii="Arial" w:hAnsi="Arial" w:cs="Arial"/>
                <w:b/>
                <w:sz w:val="20"/>
                <w:szCs w:val="20"/>
              </w:rPr>
              <w:t>Instruction:</w:t>
            </w:r>
            <w:r w:rsidRPr="00B032FA">
              <w:rPr>
                <w:rFonts w:ascii="Arial" w:hAnsi="Arial" w:cs="Arial"/>
                <w:sz w:val="20"/>
                <w:szCs w:val="20"/>
              </w:rPr>
              <w:t xml:space="preserve"> Contact the HRPO office if the research involves LSGD of DoW</w:t>
            </w:r>
            <w:r>
              <w:rPr>
                <w:rFonts w:ascii="Arial" w:hAnsi="Arial" w:cs="Arial"/>
                <w:sz w:val="20"/>
                <w:szCs w:val="20"/>
              </w:rPr>
              <w:t>-</w:t>
            </w:r>
            <w:r w:rsidRPr="00B032FA">
              <w:rPr>
                <w:rFonts w:ascii="Arial" w:hAnsi="Arial" w:cs="Arial"/>
                <w:sz w:val="20"/>
                <w:szCs w:val="20"/>
              </w:rPr>
              <w:t>affiliated personnel. DoW</w:t>
            </w:r>
            <w:r>
              <w:rPr>
                <w:rFonts w:ascii="Arial" w:hAnsi="Arial" w:cs="Arial"/>
                <w:sz w:val="20"/>
                <w:szCs w:val="20"/>
              </w:rPr>
              <w:t xml:space="preserve"> </w:t>
            </w:r>
            <w:r w:rsidRPr="00B032FA">
              <w:rPr>
                <w:rFonts w:ascii="Arial" w:hAnsi="Arial" w:cs="Arial"/>
                <w:sz w:val="20"/>
                <w:szCs w:val="20"/>
              </w:rPr>
              <w:t xml:space="preserve">supported research involving LSGD collected on DoW-affiliated personnel, or for which research the DoW </w:t>
            </w:r>
            <w:proofErr w:type="gramStart"/>
            <w:r w:rsidRPr="00B032FA">
              <w:rPr>
                <w:rFonts w:ascii="Arial" w:hAnsi="Arial" w:cs="Arial"/>
                <w:sz w:val="20"/>
                <w:szCs w:val="20"/>
              </w:rPr>
              <w:t>provides assistance</w:t>
            </w:r>
            <w:proofErr w:type="gramEnd"/>
            <w:r w:rsidRPr="00B032FA">
              <w:rPr>
                <w:rFonts w:ascii="Arial" w:hAnsi="Arial" w:cs="Arial"/>
                <w:sz w:val="20"/>
                <w:szCs w:val="20"/>
              </w:rPr>
              <w:t>, is subject to additional requirements per DoWI 3216.02_DAFI 40-402:</w:t>
            </w:r>
          </w:p>
          <w:p w14:paraId="461EE10A" w14:textId="77777777" w:rsidR="00FF59C1" w:rsidRPr="00B032FA" w:rsidRDefault="00FF59C1" w:rsidP="00FF59C1">
            <w:pPr>
              <w:rPr>
                <w:rFonts w:ascii="Arial" w:hAnsi="Arial" w:cs="Arial"/>
                <w:sz w:val="20"/>
                <w:szCs w:val="20"/>
              </w:rPr>
            </w:pPr>
          </w:p>
          <w:p w14:paraId="29AC2190" w14:textId="77777777" w:rsidR="00FF59C1" w:rsidRPr="00B032FA" w:rsidRDefault="00FF59C1" w:rsidP="00FF59C1">
            <w:pPr>
              <w:pStyle w:val="ListParagraph"/>
              <w:numPr>
                <w:ilvl w:val="0"/>
                <w:numId w:val="39"/>
              </w:numPr>
              <w:ind w:left="510"/>
              <w:rPr>
                <w:rFonts w:ascii="Arial" w:hAnsi="Arial" w:cs="Arial"/>
                <w:sz w:val="20"/>
                <w:szCs w:val="20"/>
              </w:rPr>
            </w:pPr>
            <w:r w:rsidRPr="00B032FA">
              <w:rPr>
                <w:rFonts w:ascii="Arial" w:hAnsi="Arial" w:cs="Arial"/>
                <w:sz w:val="20"/>
                <w:szCs w:val="20"/>
              </w:rPr>
              <w:t>Since disclosure of DoW-affiliated personnel’s genomic data may pose a risk to national security; accordingly, such research requires administrative, technical, and physical safeguards commensurate with risk, including the secondary use or sharing of de-identified data or specimens.</w:t>
            </w:r>
          </w:p>
          <w:p w14:paraId="60D5E939" w14:textId="77777777" w:rsidR="002D1F0B" w:rsidRDefault="00FF59C1" w:rsidP="002D1F0B">
            <w:pPr>
              <w:pStyle w:val="ListParagraph"/>
              <w:numPr>
                <w:ilvl w:val="0"/>
                <w:numId w:val="39"/>
              </w:numPr>
              <w:ind w:left="510"/>
              <w:rPr>
                <w:rFonts w:ascii="Arial" w:hAnsi="Arial" w:cs="Arial"/>
                <w:sz w:val="20"/>
                <w:szCs w:val="20"/>
              </w:rPr>
            </w:pPr>
            <w:r w:rsidRPr="00B032FA">
              <w:rPr>
                <w:rFonts w:ascii="Arial" w:hAnsi="Arial" w:cs="Arial"/>
                <w:sz w:val="20"/>
                <w:szCs w:val="20"/>
              </w:rPr>
              <w:t>All research involving LSGD collected from DoW-affiliated personnel will apply a Health and Human Services Certificate of Confidentiality pursuant to Title 42, U.S.C., and Public Law 114-255.</w:t>
            </w:r>
          </w:p>
          <w:p w14:paraId="223A0F0A" w14:textId="751C7C35" w:rsidR="00FF59C1" w:rsidRPr="002D1F0B" w:rsidRDefault="00FF59C1" w:rsidP="002D1F0B">
            <w:pPr>
              <w:pStyle w:val="ListParagraph"/>
              <w:numPr>
                <w:ilvl w:val="0"/>
                <w:numId w:val="39"/>
              </w:numPr>
              <w:ind w:left="510"/>
              <w:rPr>
                <w:rFonts w:ascii="Arial" w:hAnsi="Arial" w:cs="Arial"/>
                <w:sz w:val="20"/>
                <w:szCs w:val="20"/>
              </w:rPr>
            </w:pPr>
            <w:r w:rsidRPr="002D1F0B">
              <w:rPr>
                <w:rFonts w:ascii="Arial" w:hAnsi="Arial" w:cs="Arial"/>
                <w:sz w:val="20"/>
                <w:szCs w:val="20"/>
              </w:rPr>
              <w:t>Research involving LSGD collected from DoW-affiliated personnel is subject to DoW Component security review to ensure the adequacy of the proposed administrative, technical, and physical safeguards, including the secondary use or sharing of de-identified data or specimens.</w:t>
            </w:r>
          </w:p>
        </w:tc>
      </w:tr>
      <w:tr w:rsidR="00FF59C1" w:rsidRPr="00E40B3F" w14:paraId="3FC669CF" w14:textId="77777777" w:rsidTr="008D19EC">
        <w:trPr>
          <w:trHeight w:val="458"/>
        </w:trPr>
        <w:tc>
          <w:tcPr>
            <w:tcW w:w="10800" w:type="dxa"/>
            <w:shd w:val="clear" w:color="auto" w:fill="DEEAF6" w:themeFill="accent1" w:themeFillTint="33"/>
            <w:vAlign w:val="center"/>
          </w:tcPr>
          <w:p w14:paraId="4AD3F0B7" w14:textId="1CDE3B39" w:rsidR="00FF59C1" w:rsidRPr="00E40B3F" w:rsidRDefault="005577CB" w:rsidP="00FF59C1">
            <w:pPr>
              <w:rPr>
                <w:rFonts w:ascii="Arial" w:hAnsi="Arial" w:cs="Arial"/>
                <w:b/>
                <w:szCs w:val="20"/>
              </w:rPr>
            </w:pPr>
            <w:r>
              <w:lastRenderedPageBreak/>
              <w:br w:type="page"/>
            </w:r>
            <w:r w:rsidR="002D1F0B">
              <w:br w:type="page"/>
            </w:r>
            <w:r w:rsidR="00FF59C1" w:rsidRPr="00E40B3F">
              <w:rPr>
                <w:rFonts w:ascii="Arial" w:hAnsi="Arial" w:cs="Arial"/>
                <w:b/>
                <w:szCs w:val="20"/>
              </w:rPr>
              <w:t>Compensating Do</w:t>
            </w:r>
            <w:r w:rsidR="00FF59C1">
              <w:rPr>
                <w:rFonts w:ascii="Arial" w:hAnsi="Arial" w:cs="Arial"/>
                <w:b/>
                <w:szCs w:val="20"/>
              </w:rPr>
              <w:t>W</w:t>
            </w:r>
            <w:r w:rsidR="00FF59C1" w:rsidRPr="00E40B3F">
              <w:rPr>
                <w:rFonts w:ascii="Arial" w:hAnsi="Arial" w:cs="Arial"/>
                <w:b/>
                <w:szCs w:val="20"/>
              </w:rPr>
              <w:t>-Affiliated Personnel in Research Studies</w:t>
            </w:r>
          </w:p>
        </w:tc>
      </w:tr>
      <w:tr w:rsidR="00FF59C1" w:rsidRPr="00410A5A" w14:paraId="67071737" w14:textId="77777777" w:rsidTr="00D577A0">
        <w:trPr>
          <w:trHeight w:val="4184"/>
        </w:trPr>
        <w:tc>
          <w:tcPr>
            <w:tcW w:w="10800" w:type="dxa"/>
          </w:tcPr>
          <w:p w14:paraId="3C4164B1" w14:textId="77777777" w:rsidR="00FF59C1" w:rsidRDefault="00FF59C1" w:rsidP="00FF59C1">
            <w:pPr>
              <w:rPr>
                <w:rFonts w:ascii="Arial" w:hAnsi="Arial" w:cs="Arial"/>
                <w:sz w:val="20"/>
                <w:szCs w:val="20"/>
              </w:rPr>
            </w:pPr>
          </w:p>
          <w:p w14:paraId="39D5EF0F" w14:textId="17D0F50A" w:rsidR="00FF59C1" w:rsidRPr="00B032FA" w:rsidRDefault="00FF59C1" w:rsidP="00D577A0">
            <w:pPr>
              <w:spacing w:after="120"/>
              <w:rPr>
                <w:rFonts w:ascii="Arial" w:hAnsi="Arial" w:cs="Arial"/>
                <w:sz w:val="20"/>
                <w:szCs w:val="20"/>
              </w:rPr>
            </w:pPr>
            <w:r w:rsidRPr="00B032FA">
              <w:rPr>
                <w:rFonts w:ascii="Arial" w:hAnsi="Arial" w:cs="Arial"/>
                <w:sz w:val="20"/>
                <w:szCs w:val="20"/>
              </w:rPr>
              <w:t>Investigators who plan to compensate DoW-affiliated personnel must comply with regulations and requirements specific to each DoW Component (</w:t>
            </w:r>
            <w:r>
              <w:rPr>
                <w:rFonts w:ascii="Arial" w:hAnsi="Arial" w:cs="Arial"/>
                <w:sz w:val="20"/>
                <w:szCs w:val="20"/>
              </w:rPr>
              <w:t xml:space="preserve">e.g., </w:t>
            </w:r>
            <w:r w:rsidRPr="00B032FA">
              <w:rPr>
                <w:rFonts w:ascii="Arial" w:hAnsi="Arial" w:cs="Arial"/>
                <w:sz w:val="20"/>
                <w:szCs w:val="20"/>
              </w:rPr>
              <w:t>Army</w:t>
            </w:r>
            <w:r>
              <w:rPr>
                <w:rFonts w:ascii="Arial" w:hAnsi="Arial" w:cs="Arial"/>
                <w:sz w:val="20"/>
                <w:szCs w:val="20"/>
              </w:rPr>
              <w:t xml:space="preserve"> or</w:t>
            </w:r>
            <w:r w:rsidRPr="00B032FA">
              <w:rPr>
                <w:rFonts w:ascii="Arial" w:hAnsi="Arial" w:cs="Arial"/>
                <w:sz w:val="20"/>
                <w:szCs w:val="20"/>
              </w:rPr>
              <w:t xml:space="preserve"> Air Force). Each DoW Component may have additional specific requirements regarding compensation paid to DoW</w:t>
            </w:r>
            <w:r>
              <w:rPr>
                <w:rFonts w:ascii="Arial" w:hAnsi="Arial" w:cs="Arial"/>
                <w:sz w:val="20"/>
                <w:szCs w:val="20"/>
              </w:rPr>
              <w:t>-</w:t>
            </w:r>
            <w:r w:rsidRPr="00B032FA">
              <w:rPr>
                <w:rFonts w:ascii="Arial" w:hAnsi="Arial" w:cs="Arial"/>
                <w:sz w:val="20"/>
                <w:szCs w:val="20"/>
              </w:rPr>
              <w:t>affiliated personnel. Investigators must describe their plan for any compensation of DoW</w:t>
            </w:r>
            <w:r>
              <w:rPr>
                <w:rFonts w:ascii="Arial" w:hAnsi="Arial" w:cs="Arial"/>
                <w:sz w:val="20"/>
                <w:szCs w:val="20"/>
              </w:rPr>
              <w:t>-</w:t>
            </w:r>
            <w:r w:rsidRPr="00B032FA">
              <w:rPr>
                <w:rFonts w:ascii="Arial" w:hAnsi="Arial" w:cs="Arial"/>
                <w:sz w:val="20"/>
                <w:szCs w:val="20"/>
              </w:rPr>
              <w:t>affiliated personnel</w:t>
            </w:r>
            <w:r>
              <w:rPr>
                <w:rFonts w:ascii="Arial" w:hAnsi="Arial" w:cs="Arial"/>
                <w:sz w:val="20"/>
                <w:szCs w:val="20"/>
              </w:rPr>
              <w:t>,</w:t>
            </w:r>
            <w:r w:rsidRPr="00B032FA">
              <w:rPr>
                <w:rFonts w:ascii="Arial" w:hAnsi="Arial" w:cs="Arial"/>
                <w:sz w:val="20"/>
                <w:szCs w:val="20"/>
              </w:rPr>
              <w:t xml:space="preserve"> including the military status of potential subjects targeted for enrollment in the IRB application. A summary of current compensation plan for DoW</w:t>
            </w:r>
            <w:r>
              <w:rPr>
                <w:rFonts w:ascii="Arial" w:hAnsi="Arial" w:cs="Arial"/>
                <w:sz w:val="20"/>
                <w:szCs w:val="20"/>
              </w:rPr>
              <w:t>-</w:t>
            </w:r>
            <w:r w:rsidRPr="00B032FA">
              <w:rPr>
                <w:rFonts w:ascii="Arial" w:hAnsi="Arial" w:cs="Arial"/>
                <w:sz w:val="20"/>
                <w:szCs w:val="20"/>
              </w:rPr>
              <w:t>affiliated personnel is listed below.</w:t>
            </w:r>
          </w:p>
          <w:p w14:paraId="584B4957" w14:textId="3D223985" w:rsidR="00FF59C1" w:rsidRPr="00B032FA" w:rsidRDefault="00FF59C1" w:rsidP="00FF59C1">
            <w:pPr>
              <w:rPr>
                <w:rFonts w:ascii="Arial" w:hAnsi="Arial" w:cs="Arial"/>
                <w:sz w:val="20"/>
                <w:szCs w:val="20"/>
              </w:rPr>
            </w:pPr>
            <w:r w:rsidRPr="00B032FA">
              <w:rPr>
                <w:rFonts w:ascii="Arial" w:hAnsi="Arial" w:cs="Arial"/>
                <w:sz w:val="20"/>
                <w:szCs w:val="20"/>
              </w:rPr>
              <w:t>On-duty DoW</w:t>
            </w:r>
            <w:r>
              <w:rPr>
                <w:rFonts w:ascii="Arial" w:hAnsi="Arial" w:cs="Arial"/>
                <w:sz w:val="20"/>
                <w:szCs w:val="20"/>
              </w:rPr>
              <w:t>-</w:t>
            </w:r>
            <w:r w:rsidRPr="00B032FA">
              <w:rPr>
                <w:rFonts w:ascii="Arial" w:hAnsi="Arial" w:cs="Arial"/>
                <w:sz w:val="20"/>
                <w:szCs w:val="20"/>
              </w:rPr>
              <w:t>affiliated personnel, including military members:</w:t>
            </w:r>
          </w:p>
          <w:p w14:paraId="120BC959" w14:textId="77777777" w:rsidR="00FF59C1" w:rsidRPr="00B032FA" w:rsidRDefault="00FF59C1" w:rsidP="00FF59C1">
            <w:pPr>
              <w:pStyle w:val="ListParagraph"/>
              <w:numPr>
                <w:ilvl w:val="0"/>
                <w:numId w:val="58"/>
              </w:numPr>
              <w:ind w:left="517"/>
              <w:rPr>
                <w:rFonts w:ascii="Arial" w:hAnsi="Arial" w:cs="Arial"/>
                <w:b/>
                <w:sz w:val="20"/>
                <w:szCs w:val="20"/>
              </w:rPr>
            </w:pPr>
            <w:r w:rsidRPr="00B032FA">
              <w:rPr>
                <w:rFonts w:ascii="Arial" w:hAnsi="Arial" w:cs="Arial"/>
                <w:sz w:val="20"/>
                <w:szCs w:val="20"/>
              </w:rPr>
              <w:t>Compensation is not allowed for general research participation.</w:t>
            </w:r>
          </w:p>
          <w:p w14:paraId="5B496705" w14:textId="46E2CE72" w:rsidR="00FF59C1" w:rsidRPr="00B032FA" w:rsidRDefault="00FF59C1" w:rsidP="00D577A0">
            <w:pPr>
              <w:pStyle w:val="ListParagraph"/>
              <w:numPr>
                <w:ilvl w:val="0"/>
                <w:numId w:val="58"/>
              </w:numPr>
              <w:spacing w:after="120"/>
              <w:ind w:left="518"/>
              <w:contextualSpacing w:val="0"/>
              <w:rPr>
                <w:rFonts w:ascii="Arial" w:hAnsi="Arial" w:cs="Arial"/>
                <w:sz w:val="20"/>
                <w:szCs w:val="20"/>
              </w:rPr>
            </w:pPr>
            <w:r w:rsidRPr="00B032FA">
              <w:rPr>
                <w:rFonts w:ascii="Arial" w:hAnsi="Arial" w:cs="Arial"/>
                <w:sz w:val="20"/>
                <w:szCs w:val="20"/>
              </w:rPr>
              <w:t xml:space="preserve">Up to $50 for blood draws, if Statute 24 USC 30 is met in conjunction with clinical care or during donation of blood. </w:t>
            </w:r>
          </w:p>
          <w:p w14:paraId="278161FA" w14:textId="1E012052" w:rsidR="00FF59C1" w:rsidRPr="00B032FA" w:rsidRDefault="00FF59C1" w:rsidP="00FF59C1">
            <w:pPr>
              <w:rPr>
                <w:rFonts w:ascii="Arial" w:hAnsi="Arial" w:cs="Arial"/>
                <w:sz w:val="20"/>
                <w:szCs w:val="20"/>
              </w:rPr>
            </w:pPr>
            <w:r w:rsidRPr="00B032FA">
              <w:rPr>
                <w:rFonts w:ascii="Arial" w:hAnsi="Arial" w:cs="Arial"/>
                <w:sz w:val="20"/>
                <w:szCs w:val="20"/>
              </w:rPr>
              <w:t>Off-duty DoW</w:t>
            </w:r>
            <w:r>
              <w:rPr>
                <w:rFonts w:ascii="Arial" w:hAnsi="Arial" w:cs="Arial"/>
                <w:sz w:val="20"/>
                <w:szCs w:val="20"/>
              </w:rPr>
              <w:t>-</w:t>
            </w:r>
            <w:r w:rsidRPr="00B032FA">
              <w:rPr>
                <w:rFonts w:ascii="Arial" w:hAnsi="Arial" w:cs="Arial"/>
                <w:sz w:val="20"/>
                <w:szCs w:val="20"/>
              </w:rPr>
              <w:t>affiliated personnel including military members:</w:t>
            </w:r>
          </w:p>
          <w:p w14:paraId="299875C2" w14:textId="087DED9D" w:rsidR="00FF59C1" w:rsidRPr="00B032FA" w:rsidRDefault="00FF59C1" w:rsidP="00FF59C1">
            <w:pPr>
              <w:pStyle w:val="ListParagraph"/>
              <w:numPr>
                <w:ilvl w:val="0"/>
                <w:numId w:val="58"/>
              </w:numPr>
              <w:ind w:left="517"/>
              <w:rPr>
                <w:rFonts w:ascii="Arial" w:hAnsi="Arial" w:cs="Arial"/>
                <w:sz w:val="20"/>
                <w:szCs w:val="20"/>
              </w:rPr>
            </w:pPr>
            <w:r>
              <w:rPr>
                <w:rFonts w:ascii="Arial" w:hAnsi="Arial" w:cs="Arial"/>
                <w:sz w:val="20"/>
                <w:szCs w:val="20"/>
              </w:rPr>
              <w:t xml:space="preserve">For research participation beyond blood draws, compensation is allowed </w:t>
            </w:r>
            <w:r w:rsidRPr="00B032FA">
              <w:rPr>
                <w:rFonts w:ascii="Arial" w:hAnsi="Arial" w:cs="Arial"/>
                <w:sz w:val="20"/>
                <w:szCs w:val="20"/>
              </w:rPr>
              <w:t>in a reasonable amount as approved by the IRB according to local prevailing rates and the nature of the research</w:t>
            </w:r>
            <w:r>
              <w:rPr>
                <w:rFonts w:ascii="Arial" w:hAnsi="Arial" w:cs="Arial"/>
                <w:sz w:val="20"/>
                <w:szCs w:val="20"/>
              </w:rPr>
              <w:t xml:space="preserve">, so long as the personnel are </w:t>
            </w:r>
            <w:proofErr w:type="gramStart"/>
            <w:r>
              <w:rPr>
                <w:rFonts w:ascii="Arial" w:hAnsi="Arial" w:cs="Arial"/>
                <w:sz w:val="20"/>
                <w:szCs w:val="20"/>
              </w:rPr>
              <w:t>off-duty</w:t>
            </w:r>
            <w:proofErr w:type="gramEnd"/>
            <w:r w:rsidRPr="00B032FA">
              <w:rPr>
                <w:rFonts w:ascii="Arial" w:hAnsi="Arial" w:cs="Arial"/>
                <w:sz w:val="20"/>
                <w:szCs w:val="20"/>
              </w:rPr>
              <w:t>.</w:t>
            </w:r>
          </w:p>
          <w:p w14:paraId="58EA6752" w14:textId="290CBAD8" w:rsidR="00FF59C1" w:rsidRPr="00B032FA" w:rsidRDefault="00FF59C1" w:rsidP="00FF59C1">
            <w:pPr>
              <w:pStyle w:val="ListParagraph"/>
              <w:numPr>
                <w:ilvl w:val="0"/>
                <w:numId w:val="58"/>
              </w:numPr>
              <w:ind w:left="517"/>
              <w:rPr>
                <w:rFonts w:ascii="Arial" w:hAnsi="Arial" w:cs="Arial"/>
                <w:sz w:val="20"/>
                <w:szCs w:val="20"/>
              </w:rPr>
            </w:pPr>
            <w:r w:rsidRPr="00B032FA">
              <w:rPr>
                <w:rFonts w:ascii="Arial" w:hAnsi="Arial" w:cs="Arial"/>
                <w:sz w:val="20"/>
                <w:szCs w:val="20"/>
              </w:rPr>
              <w:t xml:space="preserve">Off-duty employment can be verified many ways, including through an AF </w:t>
            </w:r>
            <w:r>
              <w:rPr>
                <w:rFonts w:ascii="Arial" w:hAnsi="Arial" w:cs="Arial"/>
                <w:sz w:val="20"/>
                <w:szCs w:val="20"/>
              </w:rPr>
              <w:t>F</w:t>
            </w:r>
            <w:r w:rsidRPr="00B032FA">
              <w:rPr>
                <w:rFonts w:ascii="Arial" w:hAnsi="Arial" w:cs="Arial"/>
                <w:sz w:val="20"/>
                <w:szCs w:val="20"/>
              </w:rPr>
              <w:t>orm 3902.</w:t>
            </w:r>
          </w:p>
          <w:p w14:paraId="338A9872" w14:textId="137589D7" w:rsidR="00FF59C1" w:rsidRPr="00B032FA" w:rsidRDefault="00FF59C1" w:rsidP="00FF59C1">
            <w:pPr>
              <w:pStyle w:val="ListParagraph"/>
              <w:numPr>
                <w:ilvl w:val="0"/>
                <w:numId w:val="58"/>
              </w:numPr>
              <w:ind w:left="517"/>
              <w:rPr>
                <w:rFonts w:ascii="Arial" w:hAnsi="Arial" w:cs="Arial"/>
                <w:b/>
                <w:bCs/>
                <w:iCs/>
                <w:color w:val="000000"/>
                <w:sz w:val="20"/>
                <w:szCs w:val="20"/>
                <w14:cntxtAlts/>
              </w:rPr>
            </w:pPr>
            <w:r w:rsidRPr="00B032FA">
              <w:rPr>
                <w:rFonts w:ascii="Arial" w:hAnsi="Arial" w:cs="Arial"/>
                <w:sz w:val="20"/>
                <w:szCs w:val="20"/>
              </w:rPr>
              <w:t>Payment may not come directly from a federal source. Payment from a federal contractor or non-federal source is permissible.</w:t>
            </w:r>
          </w:p>
        </w:tc>
      </w:tr>
    </w:tbl>
    <w:p w14:paraId="0EDBDB91" w14:textId="77777777" w:rsidR="00753779" w:rsidRPr="00410A5A" w:rsidRDefault="00753779">
      <w:pPr>
        <w:contextualSpacing/>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464D77" w:rsidRPr="00AE5480" w14:paraId="7643262E" w14:textId="77777777">
        <w:trPr>
          <w:trHeight w:val="360"/>
        </w:trPr>
        <w:tc>
          <w:tcPr>
            <w:tcW w:w="10790" w:type="dxa"/>
            <w:shd w:val="clear" w:color="auto" w:fill="004B8D"/>
            <w:vAlign w:val="center"/>
          </w:tcPr>
          <w:p w14:paraId="6557D995" w14:textId="77777777" w:rsidR="00464D77" w:rsidRPr="00AE5480" w:rsidRDefault="00464D77">
            <w:pPr>
              <w:jc w:val="center"/>
              <w:rPr>
                <w:rFonts w:ascii="Arial" w:hAnsi="Arial" w:cs="Arial"/>
                <w:b/>
                <w:color w:val="FFFFFF" w:themeColor="background1"/>
                <w:sz w:val="24"/>
                <w:szCs w:val="20"/>
              </w:rPr>
            </w:pPr>
            <w:r w:rsidRPr="00AE5480">
              <w:rPr>
                <w:rFonts w:ascii="Arial" w:hAnsi="Arial" w:cs="Arial"/>
                <w:b/>
                <w:color w:val="FFFFFF" w:themeColor="background1"/>
                <w:sz w:val="24"/>
                <w:szCs w:val="20"/>
              </w:rPr>
              <w:t>Reminders</w:t>
            </w:r>
          </w:p>
        </w:tc>
      </w:tr>
      <w:tr w:rsidR="00464D77" w:rsidRPr="00661903" w14:paraId="2DF16235" w14:textId="77777777">
        <w:trPr>
          <w:trHeight w:val="755"/>
        </w:trPr>
        <w:tc>
          <w:tcPr>
            <w:tcW w:w="10790" w:type="dxa"/>
            <w:vAlign w:val="center"/>
          </w:tcPr>
          <w:p w14:paraId="091CB8FC" w14:textId="7D6FBAF3" w:rsidR="00464D77" w:rsidRPr="00B032FA" w:rsidRDefault="00464D77">
            <w:pPr>
              <w:contextualSpacing/>
              <w:rPr>
                <w:rFonts w:ascii="Arial" w:hAnsi="Arial" w:cs="Arial"/>
                <w:sz w:val="20"/>
                <w:szCs w:val="20"/>
              </w:rPr>
            </w:pPr>
            <w:r w:rsidRPr="00B032FA">
              <w:rPr>
                <w:rFonts w:ascii="Arial" w:hAnsi="Arial" w:cs="Arial"/>
                <w:sz w:val="20"/>
                <w:szCs w:val="20"/>
              </w:rPr>
              <w:t xml:space="preserve">1. </w:t>
            </w:r>
            <w:r w:rsidRPr="00B032FA">
              <w:rPr>
                <w:rFonts w:ascii="Arial" w:hAnsi="Arial" w:cs="Arial"/>
                <w:b/>
                <w:bCs/>
                <w:sz w:val="20"/>
                <w:szCs w:val="20"/>
              </w:rPr>
              <w:t xml:space="preserve">This list is not meant to be all inclusive. </w:t>
            </w:r>
            <w:r w:rsidRPr="00B032FA">
              <w:rPr>
                <w:rFonts w:ascii="Arial" w:hAnsi="Arial" w:cs="Arial"/>
                <w:sz w:val="20"/>
                <w:szCs w:val="20"/>
              </w:rPr>
              <w:t>Some protocols may be more complex than others and may have additional</w:t>
            </w:r>
            <w:r w:rsidR="00A57BD6">
              <w:rPr>
                <w:rFonts w:ascii="Arial" w:hAnsi="Arial" w:cs="Arial"/>
                <w:sz w:val="20"/>
                <w:szCs w:val="20"/>
              </w:rPr>
              <w:t xml:space="preserve"> documentation</w:t>
            </w:r>
            <w:r w:rsidRPr="00B032FA">
              <w:rPr>
                <w:rFonts w:ascii="Arial" w:hAnsi="Arial" w:cs="Arial"/>
                <w:sz w:val="20"/>
                <w:szCs w:val="20"/>
              </w:rPr>
              <w:t xml:space="preserve"> requirements. You will be advised either by the DAF Program </w:t>
            </w:r>
            <w:r w:rsidR="00A57BD6">
              <w:rPr>
                <w:rFonts w:ascii="Arial" w:hAnsi="Arial" w:cs="Arial"/>
                <w:sz w:val="20"/>
                <w:szCs w:val="20"/>
              </w:rPr>
              <w:t>Officer/</w:t>
            </w:r>
            <w:r w:rsidRPr="00B032FA">
              <w:rPr>
                <w:rFonts w:ascii="Arial" w:hAnsi="Arial" w:cs="Arial"/>
                <w:sz w:val="20"/>
                <w:szCs w:val="20"/>
              </w:rPr>
              <w:t xml:space="preserve">Manager or HRPO if additional documents are needed. </w:t>
            </w:r>
          </w:p>
        </w:tc>
      </w:tr>
      <w:tr w:rsidR="00464D77" w:rsidRPr="00661903" w14:paraId="6986EA98" w14:textId="77777777">
        <w:trPr>
          <w:trHeight w:val="809"/>
        </w:trPr>
        <w:tc>
          <w:tcPr>
            <w:tcW w:w="10790" w:type="dxa"/>
            <w:vAlign w:val="center"/>
          </w:tcPr>
          <w:p w14:paraId="205149BF" w14:textId="0A285F96" w:rsidR="00464D77" w:rsidRPr="00B032FA" w:rsidRDefault="00464D77">
            <w:pPr>
              <w:contextualSpacing/>
              <w:rPr>
                <w:rFonts w:ascii="Arial" w:hAnsi="Arial" w:cs="Arial"/>
                <w:sz w:val="20"/>
                <w:szCs w:val="20"/>
              </w:rPr>
            </w:pPr>
            <w:r w:rsidRPr="00B032FA">
              <w:rPr>
                <w:rFonts w:ascii="Arial" w:hAnsi="Arial" w:cs="Arial"/>
                <w:sz w:val="20"/>
                <w:szCs w:val="20"/>
              </w:rPr>
              <w:t xml:space="preserve">2. </w:t>
            </w:r>
            <w:r w:rsidRPr="00B032FA">
              <w:rPr>
                <w:rFonts w:ascii="Arial" w:hAnsi="Arial" w:cs="Arial"/>
                <w:b/>
                <w:bCs/>
                <w:sz w:val="20"/>
                <w:szCs w:val="20"/>
              </w:rPr>
              <w:t xml:space="preserve">HRPO review will not begin until the package is complete. </w:t>
            </w:r>
            <w:r w:rsidR="00764A26">
              <w:rPr>
                <w:rFonts w:ascii="Arial" w:hAnsi="Arial" w:cs="Arial"/>
                <w:sz w:val="20"/>
                <w:szCs w:val="20"/>
              </w:rPr>
              <w:t xml:space="preserve">If </w:t>
            </w:r>
            <w:r w:rsidRPr="00B032FA">
              <w:rPr>
                <w:rFonts w:ascii="Arial" w:hAnsi="Arial" w:cs="Arial"/>
                <w:sz w:val="20"/>
                <w:szCs w:val="20"/>
              </w:rPr>
              <w:t>items are missing from the initial submission</w:t>
            </w:r>
            <w:r w:rsidR="00764A26">
              <w:rPr>
                <w:rFonts w:ascii="Arial" w:hAnsi="Arial" w:cs="Arial"/>
                <w:sz w:val="20"/>
                <w:szCs w:val="20"/>
              </w:rPr>
              <w:t>,</w:t>
            </w:r>
            <w:r w:rsidRPr="00B032FA">
              <w:rPr>
                <w:rFonts w:ascii="Arial" w:hAnsi="Arial" w:cs="Arial"/>
                <w:sz w:val="20"/>
                <w:szCs w:val="20"/>
              </w:rPr>
              <w:t xml:space="preserve"> the protocol will be held in a </w:t>
            </w:r>
            <w:r w:rsidR="00AA348D" w:rsidRPr="00B032FA">
              <w:rPr>
                <w:rFonts w:ascii="Arial" w:hAnsi="Arial" w:cs="Arial"/>
                <w:sz w:val="20"/>
                <w:szCs w:val="20"/>
              </w:rPr>
              <w:t>‘</w:t>
            </w:r>
            <w:r w:rsidRPr="00B032FA">
              <w:rPr>
                <w:rFonts w:ascii="Arial" w:hAnsi="Arial" w:cs="Arial"/>
                <w:sz w:val="20"/>
                <w:szCs w:val="20"/>
              </w:rPr>
              <w:t>pending</w:t>
            </w:r>
            <w:r w:rsidR="00AA348D" w:rsidRPr="00B032FA">
              <w:rPr>
                <w:rFonts w:ascii="Arial" w:hAnsi="Arial" w:cs="Arial"/>
                <w:sz w:val="20"/>
                <w:szCs w:val="20"/>
              </w:rPr>
              <w:t>’</w:t>
            </w:r>
            <w:r w:rsidRPr="00B032FA">
              <w:rPr>
                <w:rFonts w:ascii="Arial" w:hAnsi="Arial" w:cs="Arial"/>
                <w:sz w:val="20"/>
                <w:szCs w:val="20"/>
              </w:rPr>
              <w:t xml:space="preserve"> status until </w:t>
            </w:r>
            <w:r w:rsidR="00AA348D" w:rsidRPr="00B032FA">
              <w:rPr>
                <w:rFonts w:ascii="Arial" w:hAnsi="Arial" w:cs="Arial"/>
                <w:sz w:val="20"/>
                <w:szCs w:val="20"/>
              </w:rPr>
              <w:t xml:space="preserve">all items </w:t>
            </w:r>
            <w:r w:rsidR="000F4AF0" w:rsidRPr="00B032FA">
              <w:rPr>
                <w:rFonts w:ascii="Arial" w:hAnsi="Arial" w:cs="Arial"/>
                <w:sz w:val="20"/>
                <w:szCs w:val="20"/>
              </w:rPr>
              <w:t>are received</w:t>
            </w:r>
            <w:r w:rsidRPr="00B032FA">
              <w:rPr>
                <w:rFonts w:ascii="Arial" w:hAnsi="Arial" w:cs="Arial"/>
                <w:sz w:val="20"/>
                <w:szCs w:val="20"/>
              </w:rPr>
              <w:t xml:space="preserve"> </w:t>
            </w:r>
            <w:r w:rsidR="00AA348D" w:rsidRPr="00B032FA">
              <w:rPr>
                <w:rFonts w:ascii="Arial" w:hAnsi="Arial" w:cs="Arial"/>
                <w:sz w:val="20"/>
                <w:szCs w:val="20"/>
              </w:rPr>
              <w:t xml:space="preserve">and the submission is added to </w:t>
            </w:r>
            <w:r w:rsidRPr="00B032FA">
              <w:rPr>
                <w:rFonts w:ascii="Arial" w:hAnsi="Arial" w:cs="Arial"/>
                <w:sz w:val="20"/>
                <w:szCs w:val="20"/>
              </w:rPr>
              <w:t xml:space="preserve">the </w:t>
            </w:r>
            <w:r w:rsidR="00205CF0">
              <w:rPr>
                <w:rFonts w:ascii="Arial" w:hAnsi="Arial" w:cs="Arial"/>
                <w:sz w:val="20"/>
                <w:szCs w:val="20"/>
              </w:rPr>
              <w:t xml:space="preserve">HRPO </w:t>
            </w:r>
            <w:r w:rsidRPr="00B032FA">
              <w:rPr>
                <w:rFonts w:ascii="Arial" w:hAnsi="Arial" w:cs="Arial"/>
                <w:sz w:val="20"/>
                <w:szCs w:val="20"/>
              </w:rPr>
              <w:t xml:space="preserve">queue. </w:t>
            </w:r>
            <w:r w:rsidR="0001100A">
              <w:rPr>
                <w:rFonts w:ascii="Arial" w:hAnsi="Arial" w:cs="Arial"/>
                <w:sz w:val="20"/>
                <w:szCs w:val="20"/>
              </w:rPr>
              <w:t xml:space="preserve">Be aware that </w:t>
            </w:r>
            <w:r w:rsidR="00EA51D0">
              <w:rPr>
                <w:rFonts w:ascii="Arial" w:hAnsi="Arial" w:cs="Arial"/>
                <w:sz w:val="20"/>
                <w:szCs w:val="20"/>
              </w:rPr>
              <w:t xml:space="preserve">90 </w:t>
            </w:r>
            <w:r w:rsidR="0001100A">
              <w:rPr>
                <w:rFonts w:ascii="Arial" w:hAnsi="Arial" w:cs="Arial"/>
                <w:sz w:val="20"/>
                <w:szCs w:val="20"/>
              </w:rPr>
              <w:t xml:space="preserve">days without a response/update will automatically withdraw the submission. </w:t>
            </w:r>
          </w:p>
        </w:tc>
      </w:tr>
      <w:tr w:rsidR="00464D77" w:rsidRPr="00661903" w14:paraId="4DB89B0F" w14:textId="77777777">
        <w:trPr>
          <w:trHeight w:val="872"/>
        </w:trPr>
        <w:tc>
          <w:tcPr>
            <w:tcW w:w="10790" w:type="dxa"/>
            <w:vAlign w:val="center"/>
          </w:tcPr>
          <w:p w14:paraId="77E2AA9F" w14:textId="48099DB1" w:rsidR="00464D77" w:rsidRPr="00B032FA" w:rsidRDefault="00464D77">
            <w:pPr>
              <w:contextualSpacing/>
              <w:rPr>
                <w:rFonts w:ascii="Arial" w:hAnsi="Arial" w:cs="Arial"/>
                <w:sz w:val="20"/>
                <w:szCs w:val="20"/>
              </w:rPr>
            </w:pPr>
            <w:r w:rsidRPr="00B032FA">
              <w:rPr>
                <w:rFonts w:ascii="Arial" w:hAnsi="Arial" w:cs="Arial"/>
                <w:sz w:val="20"/>
                <w:szCs w:val="20"/>
              </w:rPr>
              <w:t xml:space="preserve">3. </w:t>
            </w:r>
            <w:r w:rsidRPr="00B032FA">
              <w:rPr>
                <w:rFonts w:ascii="Arial" w:hAnsi="Arial" w:cs="Arial"/>
                <w:b/>
                <w:bCs/>
                <w:sz w:val="20"/>
                <w:szCs w:val="20"/>
              </w:rPr>
              <w:t>Each submission stands alone</w:t>
            </w:r>
            <w:r w:rsidRPr="00B032FA">
              <w:rPr>
                <w:rFonts w:ascii="Arial" w:hAnsi="Arial" w:cs="Arial"/>
                <w:sz w:val="20"/>
                <w:szCs w:val="20"/>
              </w:rPr>
              <w:t>. Please do not assume that previous</w:t>
            </w:r>
            <w:r w:rsidR="00A57BD6">
              <w:rPr>
                <w:rFonts w:ascii="Arial" w:hAnsi="Arial" w:cs="Arial"/>
                <w:sz w:val="20"/>
                <w:szCs w:val="20"/>
              </w:rPr>
              <w:t>ly</w:t>
            </w:r>
            <w:r w:rsidRPr="00B032FA">
              <w:rPr>
                <w:rFonts w:ascii="Arial" w:hAnsi="Arial" w:cs="Arial"/>
                <w:sz w:val="20"/>
                <w:szCs w:val="20"/>
              </w:rPr>
              <w:t xml:space="preserve"> submitted documents</w:t>
            </w:r>
            <w:r w:rsidR="00A57BD6">
              <w:rPr>
                <w:rFonts w:ascii="Arial" w:hAnsi="Arial" w:cs="Arial"/>
                <w:sz w:val="20"/>
                <w:szCs w:val="20"/>
              </w:rPr>
              <w:t xml:space="preserve"> </w:t>
            </w:r>
            <w:r w:rsidR="00A57BD6" w:rsidRPr="00B032FA">
              <w:rPr>
                <w:rFonts w:ascii="Arial" w:hAnsi="Arial" w:cs="Arial"/>
                <w:sz w:val="20"/>
                <w:szCs w:val="20"/>
              </w:rPr>
              <w:t>(e.g.</w:t>
            </w:r>
            <w:r w:rsidR="00205CF0">
              <w:rPr>
                <w:rFonts w:ascii="Arial" w:hAnsi="Arial" w:cs="Arial"/>
                <w:sz w:val="20"/>
                <w:szCs w:val="20"/>
              </w:rPr>
              <w:t>,</w:t>
            </w:r>
            <w:r w:rsidR="00A57BD6" w:rsidRPr="00B032FA">
              <w:rPr>
                <w:rFonts w:ascii="Arial" w:hAnsi="Arial" w:cs="Arial"/>
                <w:sz w:val="20"/>
                <w:szCs w:val="20"/>
              </w:rPr>
              <w:t xml:space="preserve"> </w:t>
            </w:r>
            <w:r w:rsidR="00205CF0">
              <w:rPr>
                <w:rFonts w:ascii="Arial" w:hAnsi="Arial" w:cs="Arial"/>
                <w:sz w:val="20"/>
                <w:szCs w:val="20"/>
              </w:rPr>
              <w:t>a</w:t>
            </w:r>
            <w:r w:rsidR="00A57BD6" w:rsidRPr="00B032FA">
              <w:rPr>
                <w:rFonts w:ascii="Arial" w:hAnsi="Arial" w:cs="Arial"/>
                <w:sz w:val="20"/>
                <w:szCs w:val="20"/>
              </w:rPr>
              <w:t>ddendums</w:t>
            </w:r>
            <w:r w:rsidR="00205CF0">
              <w:rPr>
                <w:rFonts w:ascii="Arial" w:hAnsi="Arial" w:cs="Arial"/>
                <w:sz w:val="20"/>
                <w:szCs w:val="20"/>
              </w:rPr>
              <w:t xml:space="preserve"> and</w:t>
            </w:r>
            <w:r w:rsidR="00A57BD6" w:rsidRPr="00B032FA">
              <w:rPr>
                <w:rFonts w:ascii="Arial" w:hAnsi="Arial" w:cs="Arial"/>
                <w:sz w:val="20"/>
                <w:szCs w:val="20"/>
              </w:rPr>
              <w:t xml:space="preserve"> awards)</w:t>
            </w:r>
            <w:r w:rsidRPr="00B032FA">
              <w:rPr>
                <w:rFonts w:ascii="Arial" w:hAnsi="Arial" w:cs="Arial"/>
                <w:sz w:val="20"/>
                <w:szCs w:val="20"/>
              </w:rPr>
              <w:t xml:space="preserve"> </w:t>
            </w:r>
            <w:r w:rsidR="00A57BD6">
              <w:rPr>
                <w:rFonts w:ascii="Arial" w:hAnsi="Arial" w:cs="Arial"/>
                <w:sz w:val="20"/>
                <w:szCs w:val="20"/>
              </w:rPr>
              <w:t>from</w:t>
            </w:r>
            <w:r w:rsidRPr="00B032FA">
              <w:rPr>
                <w:rFonts w:ascii="Arial" w:hAnsi="Arial" w:cs="Arial"/>
                <w:sz w:val="20"/>
                <w:szCs w:val="20"/>
              </w:rPr>
              <w:t xml:space="preserve"> </w:t>
            </w:r>
            <w:r w:rsidR="00A57BD6">
              <w:rPr>
                <w:rFonts w:ascii="Arial" w:hAnsi="Arial" w:cs="Arial"/>
                <w:sz w:val="20"/>
                <w:szCs w:val="20"/>
              </w:rPr>
              <w:t xml:space="preserve">a </w:t>
            </w:r>
            <w:r w:rsidRPr="00B032FA">
              <w:rPr>
                <w:rFonts w:ascii="Arial" w:hAnsi="Arial" w:cs="Arial"/>
                <w:sz w:val="20"/>
                <w:szCs w:val="20"/>
              </w:rPr>
              <w:t xml:space="preserve">prior study proposal will </w:t>
            </w:r>
            <w:r w:rsidR="00A57BD6">
              <w:rPr>
                <w:rFonts w:ascii="Arial" w:hAnsi="Arial" w:cs="Arial"/>
                <w:sz w:val="20"/>
                <w:szCs w:val="20"/>
              </w:rPr>
              <w:t xml:space="preserve">be </w:t>
            </w:r>
            <w:r w:rsidRPr="00B032FA">
              <w:rPr>
                <w:rFonts w:ascii="Arial" w:hAnsi="Arial" w:cs="Arial"/>
                <w:sz w:val="20"/>
                <w:szCs w:val="20"/>
              </w:rPr>
              <w:t>cross reference</w:t>
            </w:r>
            <w:r w:rsidR="00A57BD6">
              <w:rPr>
                <w:rFonts w:ascii="Arial" w:hAnsi="Arial" w:cs="Arial"/>
                <w:sz w:val="20"/>
                <w:szCs w:val="20"/>
              </w:rPr>
              <w:t>d</w:t>
            </w:r>
            <w:r w:rsidRPr="00B032FA">
              <w:rPr>
                <w:rFonts w:ascii="Arial" w:hAnsi="Arial" w:cs="Arial"/>
                <w:sz w:val="20"/>
                <w:szCs w:val="20"/>
              </w:rPr>
              <w:t xml:space="preserve"> to th</w:t>
            </w:r>
            <w:r w:rsidR="00A57BD6">
              <w:rPr>
                <w:rFonts w:ascii="Arial" w:hAnsi="Arial" w:cs="Arial"/>
                <w:sz w:val="20"/>
                <w:szCs w:val="20"/>
              </w:rPr>
              <w:t xml:space="preserve">e new </w:t>
            </w:r>
            <w:r w:rsidR="00B14A12">
              <w:rPr>
                <w:rFonts w:ascii="Arial" w:hAnsi="Arial" w:cs="Arial"/>
                <w:sz w:val="20"/>
                <w:szCs w:val="20"/>
              </w:rPr>
              <w:t>protocol</w:t>
            </w:r>
            <w:r w:rsidRPr="00B032FA">
              <w:rPr>
                <w:rFonts w:ascii="Arial" w:hAnsi="Arial" w:cs="Arial"/>
                <w:sz w:val="20"/>
                <w:szCs w:val="20"/>
              </w:rPr>
              <w:t xml:space="preserve">. Each </w:t>
            </w:r>
            <w:r w:rsidR="00A57BD6">
              <w:rPr>
                <w:rFonts w:ascii="Arial" w:hAnsi="Arial" w:cs="Arial"/>
                <w:sz w:val="20"/>
                <w:szCs w:val="20"/>
              </w:rPr>
              <w:t xml:space="preserve">new </w:t>
            </w:r>
            <w:r w:rsidRPr="00B032FA">
              <w:rPr>
                <w:rFonts w:ascii="Arial" w:hAnsi="Arial" w:cs="Arial"/>
                <w:sz w:val="20"/>
                <w:szCs w:val="20"/>
              </w:rPr>
              <w:t xml:space="preserve">submission is viewed as </w:t>
            </w:r>
            <w:r w:rsidR="00205CF0">
              <w:rPr>
                <w:rFonts w:ascii="Arial" w:hAnsi="Arial" w:cs="Arial"/>
                <w:sz w:val="20"/>
                <w:szCs w:val="20"/>
              </w:rPr>
              <w:t>distinct</w:t>
            </w:r>
            <w:r w:rsidR="00205CF0" w:rsidRPr="00B032FA">
              <w:rPr>
                <w:rFonts w:ascii="Arial" w:hAnsi="Arial" w:cs="Arial"/>
                <w:sz w:val="20"/>
                <w:szCs w:val="20"/>
              </w:rPr>
              <w:t xml:space="preserve"> </w:t>
            </w:r>
            <w:r w:rsidRPr="00B032FA">
              <w:rPr>
                <w:rFonts w:ascii="Arial" w:hAnsi="Arial" w:cs="Arial"/>
                <w:sz w:val="20"/>
                <w:szCs w:val="20"/>
              </w:rPr>
              <w:t xml:space="preserve">and therefore must include all required documentation. </w:t>
            </w:r>
          </w:p>
        </w:tc>
      </w:tr>
      <w:tr w:rsidR="00464D77" w:rsidRPr="00661903" w14:paraId="2379A73F" w14:textId="77777777">
        <w:trPr>
          <w:trHeight w:val="1250"/>
        </w:trPr>
        <w:tc>
          <w:tcPr>
            <w:tcW w:w="10790" w:type="dxa"/>
            <w:vAlign w:val="center"/>
          </w:tcPr>
          <w:p w14:paraId="3E216DAF" w14:textId="7A46CD02" w:rsidR="00464D77" w:rsidRPr="00B032FA" w:rsidRDefault="00464D77" w:rsidP="00205CF0">
            <w:pPr>
              <w:contextualSpacing/>
              <w:rPr>
                <w:rFonts w:ascii="Arial" w:hAnsi="Arial" w:cs="Arial"/>
                <w:sz w:val="20"/>
                <w:szCs w:val="20"/>
              </w:rPr>
            </w:pPr>
            <w:r w:rsidRPr="00B032FA">
              <w:rPr>
                <w:rFonts w:ascii="Arial" w:hAnsi="Arial" w:cs="Arial"/>
                <w:sz w:val="20"/>
                <w:szCs w:val="20"/>
              </w:rPr>
              <w:t xml:space="preserve">4. </w:t>
            </w:r>
            <w:r w:rsidRPr="00B032FA">
              <w:rPr>
                <w:rFonts w:ascii="Arial" w:hAnsi="Arial" w:cs="Arial"/>
                <w:b/>
                <w:bCs/>
                <w:sz w:val="20"/>
                <w:szCs w:val="20"/>
              </w:rPr>
              <w:t xml:space="preserve">Care should be given to ensure all </w:t>
            </w:r>
            <w:r w:rsidR="007A3C85">
              <w:rPr>
                <w:rFonts w:ascii="Arial" w:hAnsi="Arial" w:cs="Arial"/>
                <w:b/>
                <w:bCs/>
                <w:sz w:val="20"/>
                <w:szCs w:val="20"/>
              </w:rPr>
              <w:t xml:space="preserve">study </w:t>
            </w:r>
            <w:r w:rsidRPr="00B032FA">
              <w:rPr>
                <w:rFonts w:ascii="Arial" w:hAnsi="Arial" w:cs="Arial"/>
                <w:b/>
                <w:bCs/>
                <w:sz w:val="20"/>
                <w:szCs w:val="20"/>
              </w:rPr>
              <w:t>titles match</w:t>
            </w:r>
            <w:r w:rsidRPr="00B032FA">
              <w:rPr>
                <w:rFonts w:ascii="Arial" w:hAnsi="Arial" w:cs="Arial"/>
                <w:sz w:val="20"/>
                <w:szCs w:val="20"/>
              </w:rPr>
              <w:t>. The IRB/EC</w:t>
            </w:r>
            <w:r w:rsidR="00EA51D0">
              <w:rPr>
                <w:rFonts w:ascii="Arial" w:hAnsi="Arial" w:cs="Arial"/>
                <w:sz w:val="20"/>
                <w:szCs w:val="20"/>
              </w:rPr>
              <w:t xml:space="preserve"> </w:t>
            </w:r>
            <w:r w:rsidRPr="00B032FA">
              <w:rPr>
                <w:rFonts w:ascii="Arial" w:hAnsi="Arial" w:cs="Arial"/>
                <w:sz w:val="20"/>
                <w:szCs w:val="20"/>
              </w:rPr>
              <w:t xml:space="preserve">approved protocol title should match the IRB/EC approval documentation (letter) </w:t>
            </w:r>
            <w:r w:rsidR="007A3C85" w:rsidRPr="00B032FA">
              <w:rPr>
                <w:rFonts w:ascii="Arial" w:hAnsi="Arial" w:cs="Arial"/>
                <w:sz w:val="20"/>
                <w:szCs w:val="20"/>
              </w:rPr>
              <w:t>and</w:t>
            </w:r>
            <w:r w:rsidRPr="00B032FA">
              <w:rPr>
                <w:rFonts w:ascii="Arial" w:hAnsi="Arial" w:cs="Arial"/>
                <w:sz w:val="20"/>
                <w:szCs w:val="20"/>
              </w:rPr>
              <w:t xml:space="preserve"> the titles on the informed consent documents and recruitment information. For document control</w:t>
            </w:r>
            <w:r w:rsidR="00205CF0">
              <w:rPr>
                <w:rFonts w:ascii="Arial" w:hAnsi="Arial" w:cs="Arial"/>
                <w:sz w:val="20"/>
                <w:szCs w:val="20"/>
              </w:rPr>
              <w:t>,</w:t>
            </w:r>
            <w:r w:rsidRPr="00B032FA">
              <w:rPr>
                <w:rFonts w:ascii="Arial" w:hAnsi="Arial" w:cs="Arial"/>
                <w:sz w:val="20"/>
                <w:szCs w:val="20"/>
              </w:rPr>
              <w:t xml:space="preserve"> each </w:t>
            </w:r>
            <w:r w:rsidR="003E1109">
              <w:rPr>
                <w:rFonts w:ascii="Arial" w:hAnsi="Arial" w:cs="Arial"/>
                <w:sz w:val="20"/>
                <w:szCs w:val="20"/>
              </w:rPr>
              <w:t xml:space="preserve">document </w:t>
            </w:r>
            <w:r w:rsidRPr="00B032FA">
              <w:rPr>
                <w:rFonts w:ascii="Arial" w:hAnsi="Arial" w:cs="Arial"/>
                <w:sz w:val="20"/>
                <w:szCs w:val="20"/>
              </w:rPr>
              <w:t xml:space="preserve">should include a version number and date, although we understand some IRBs/ECs do not include this step. This is considered good </w:t>
            </w:r>
            <w:r w:rsidR="00AA348D" w:rsidRPr="00B032FA">
              <w:rPr>
                <w:rFonts w:ascii="Arial" w:hAnsi="Arial" w:cs="Arial"/>
                <w:sz w:val="20"/>
                <w:szCs w:val="20"/>
              </w:rPr>
              <w:t xml:space="preserve">document </w:t>
            </w:r>
            <w:r w:rsidRPr="00B032FA">
              <w:rPr>
                <w:rFonts w:ascii="Arial" w:hAnsi="Arial" w:cs="Arial"/>
                <w:sz w:val="20"/>
                <w:szCs w:val="20"/>
              </w:rPr>
              <w:t xml:space="preserve">practice. </w:t>
            </w:r>
            <w:r w:rsidR="00205CF0">
              <w:rPr>
                <w:rFonts w:ascii="Arial" w:hAnsi="Arial" w:cs="Arial"/>
                <w:sz w:val="20"/>
                <w:szCs w:val="20"/>
              </w:rPr>
              <w:t xml:space="preserve"> </w:t>
            </w:r>
            <w:r w:rsidRPr="00B032FA">
              <w:rPr>
                <w:rFonts w:ascii="Arial" w:hAnsi="Arial" w:cs="Arial"/>
                <w:sz w:val="20"/>
                <w:szCs w:val="20"/>
              </w:rPr>
              <w:t>Please do not use the title of a program/project or grant as the protocol title</w:t>
            </w:r>
            <w:r w:rsidR="00205CF0">
              <w:rPr>
                <w:rFonts w:ascii="Arial" w:hAnsi="Arial" w:cs="Arial"/>
                <w:sz w:val="20"/>
                <w:szCs w:val="20"/>
              </w:rPr>
              <w:t>,</w:t>
            </w:r>
            <w:r w:rsidRPr="00B032FA">
              <w:rPr>
                <w:rFonts w:ascii="Arial" w:hAnsi="Arial" w:cs="Arial"/>
                <w:sz w:val="20"/>
                <w:szCs w:val="20"/>
              </w:rPr>
              <w:t xml:space="preserve"> unless it is the</w:t>
            </w:r>
            <w:r w:rsidR="00205CF0">
              <w:rPr>
                <w:rFonts w:ascii="Arial" w:hAnsi="Arial" w:cs="Arial"/>
                <w:sz w:val="20"/>
                <w:szCs w:val="20"/>
              </w:rPr>
              <w:t xml:space="preserve"> award’s</w:t>
            </w:r>
            <w:r w:rsidRPr="00B032FA">
              <w:rPr>
                <w:rFonts w:ascii="Arial" w:hAnsi="Arial" w:cs="Arial"/>
                <w:sz w:val="20"/>
                <w:szCs w:val="20"/>
              </w:rPr>
              <w:t xml:space="preserve"> </w:t>
            </w:r>
            <w:r w:rsidR="003E1109">
              <w:rPr>
                <w:rFonts w:ascii="Arial" w:hAnsi="Arial" w:cs="Arial"/>
                <w:sz w:val="20"/>
                <w:szCs w:val="20"/>
              </w:rPr>
              <w:t xml:space="preserve">only </w:t>
            </w:r>
            <w:r w:rsidR="00205CF0">
              <w:rPr>
                <w:rFonts w:ascii="Arial" w:hAnsi="Arial" w:cs="Arial"/>
                <w:sz w:val="20"/>
                <w:szCs w:val="20"/>
              </w:rPr>
              <w:t xml:space="preserve">associated </w:t>
            </w:r>
            <w:r w:rsidR="003E1109">
              <w:rPr>
                <w:rFonts w:ascii="Arial" w:hAnsi="Arial" w:cs="Arial"/>
                <w:sz w:val="20"/>
                <w:szCs w:val="20"/>
              </w:rPr>
              <w:t>protocol</w:t>
            </w:r>
            <w:r w:rsidR="00205CF0">
              <w:rPr>
                <w:rFonts w:ascii="Arial" w:hAnsi="Arial" w:cs="Arial"/>
                <w:sz w:val="20"/>
                <w:szCs w:val="20"/>
              </w:rPr>
              <w:t xml:space="preserve">, as </w:t>
            </w:r>
            <w:r w:rsidR="00213317">
              <w:rPr>
                <w:rFonts w:ascii="Arial" w:hAnsi="Arial" w:cs="Arial"/>
                <w:sz w:val="20"/>
                <w:szCs w:val="20"/>
              </w:rPr>
              <w:t>most</w:t>
            </w:r>
            <w:r w:rsidR="00753779" w:rsidRPr="00B032FA">
              <w:rPr>
                <w:rFonts w:ascii="Arial" w:hAnsi="Arial" w:cs="Arial"/>
                <w:sz w:val="20"/>
                <w:szCs w:val="20"/>
              </w:rPr>
              <w:t xml:space="preserve"> awards have multiple</w:t>
            </w:r>
            <w:r w:rsidR="00205CF0">
              <w:rPr>
                <w:rFonts w:ascii="Arial" w:hAnsi="Arial" w:cs="Arial"/>
                <w:sz w:val="20"/>
                <w:szCs w:val="20"/>
              </w:rPr>
              <w:t xml:space="preserve"> associated</w:t>
            </w:r>
            <w:r w:rsidR="00753779" w:rsidRPr="00B032FA">
              <w:rPr>
                <w:rFonts w:ascii="Arial" w:hAnsi="Arial" w:cs="Arial"/>
                <w:sz w:val="20"/>
                <w:szCs w:val="20"/>
              </w:rPr>
              <w:t xml:space="preserve"> protocols.</w:t>
            </w:r>
          </w:p>
        </w:tc>
      </w:tr>
    </w:tbl>
    <w:p w14:paraId="45ABF57B" w14:textId="75F341A6" w:rsidR="005606E4" w:rsidRDefault="005606E4" w:rsidP="005606E4">
      <w:pPr>
        <w:tabs>
          <w:tab w:val="left" w:pos="6186"/>
        </w:tabs>
      </w:pPr>
    </w:p>
    <w:p w14:paraId="240338C7" w14:textId="77777777" w:rsidR="00213317" w:rsidRPr="00213317" w:rsidRDefault="00213317" w:rsidP="00B73A6F"/>
    <w:p w14:paraId="395BF32D" w14:textId="77777777" w:rsidR="00213317" w:rsidRPr="00213317" w:rsidRDefault="00213317" w:rsidP="00B73A6F"/>
    <w:p w14:paraId="13271CEE" w14:textId="5E8D97CC" w:rsidR="00213317" w:rsidRPr="00213317" w:rsidRDefault="00213317" w:rsidP="00B73A6F">
      <w:pPr>
        <w:tabs>
          <w:tab w:val="left" w:pos="2794"/>
        </w:tabs>
      </w:pPr>
      <w:r>
        <w:tab/>
      </w:r>
    </w:p>
    <w:sectPr w:rsidR="00213317" w:rsidRPr="00213317" w:rsidSect="00B72955">
      <w:headerReference w:type="default" r:id="rId16"/>
      <w:footerReference w:type="default" r:id="rId17"/>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8DBB" w14:textId="77777777" w:rsidR="00785C73" w:rsidRDefault="00785C73" w:rsidP="004E50B3">
      <w:pPr>
        <w:spacing w:after="0" w:line="240" w:lineRule="auto"/>
      </w:pPr>
      <w:r>
        <w:separator/>
      </w:r>
    </w:p>
  </w:endnote>
  <w:endnote w:type="continuationSeparator" w:id="0">
    <w:p w14:paraId="6B04BA24" w14:textId="77777777" w:rsidR="00785C73" w:rsidRDefault="00785C73" w:rsidP="004E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altName w:val="Tahoma"/>
    <w:panose1 w:val="02000506030000020004"/>
    <w:charset w:val="00"/>
    <w:family w:val="modern"/>
    <w:notTrueType/>
    <w:pitch w:val="variable"/>
    <w:sig w:usb0="A00000AF" w:usb1="5000E0F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470"/>
      <w:gridCol w:w="1800"/>
    </w:tblGrid>
    <w:tr w:rsidR="00594C24" w:rsidRPr="00FF59C1" w14:paraId="5AAB1531" w14:textId="77777777" w:rsidTr="00C44654">
      <w:trPr>
        <w:jc w:val="center"/>
      </w:trPr>
      <w:tc>
        <w:tcPr>
          <w:tcW w:w="1800" w:type="dxa"/>
          <w:vAlign w:val="center"/>
        </w:tcPr>
        <w:p w14:paraId="79061FEC" w14:textId="5E392C36" w:rsidR="00594C24" w:rsidRPr="00FF59C1" w:rsidRDefault="008F558B" w:rsidP="006B7F0B">
          <w:pPr>
            <w:pStyle w:val="Footer"/>
            <w:rPr>
              <w:rFonts w:ascii="Arial" w:hAnsi="Arial" w:cs="Arial"/>
              <w:sz w:val="16"/>
              <w:szCs w:val="16"/>
            </w:rPr>
          </w:pPr>
          <w:r w:rsidRPr="00FF59C1">
            <w:rPr>
              <w:rFonts w:ascii="Arial" w:hAnsi="Arial" w:cs="Arial"/>
              <w:sz w:val="16"/>
              <w:szCs w:val="16"/>
            </w:rPr>
            <w:t>12 June</w:t>
          </w:r>
          <w:r w:rsidR="009744F2" w:rsidRPr="00FF59C1">
            <w:rPr>
              <w:rFonts w:ascii="Arial" w:hAnsi="Arial" w:cs="Arial"/>
              <w:sz w:val="16"/>
              <w:szCs w:val="16"/>
            </w:rPr>
            <w:t xml:space="preserve"> 2026</w:t>
          </w:r>
        </w:p>
      </w:tc>
      <w:tc>
        <w:tcPr>
          <w:tcW w:w="7470" w:type="dxa"/>
          <w:vAlign w:val="center"/>
        </w:tcPr>
        <w:p w14:paraId="5BC08DAA" w14:textId="77777777" w:rsidR="00594C24" w:rsidRPr="00FF59C1" w:rsidRDefault="00DA5980" w:rsidP="00BB3232">
          <w:pPr>
            <w:pStyle w:val="Footer"/>
            <w:tabs>
              <w:tab w:val="left" w:pos="1481"/>
            </w:tabs>
            <w:jc w:val="center"/>
            <w:rPr>
              <w:rFonts w:ascii="Arial" w:hAnsi="Arial" w:cs="Arial"/>
              <w:sz w:val="16"/>
              <w:szCs w:val="16"/>
            </w:rPr>
          </w:pPr>
          <w:r w:rsidRPr="00FF59C1">
            <w:rPr>
              <w:rFonts w:ascii="Arial" w:hAnsi="Arial" w:cs="Arial"/>
              <w:sz w:val="16"/>
              <w:szCs w:val="16"/>
            </w:rPr>
            <w:t>Extramural Submission Instructions</w:t>
          </w:r>
        </w:p>
        <w:p w14:paraId="5BE9EB0E" w14:textId="77777777" w:rsidR="005577CB" w:rsidRDefault="00FF59C1" w:rsidP="00BB3232">
          <w:pPr>
            <w:pStyle w:val="Footer"/>
            <w:tabs>
              <w:tab w:val="left" w:pos="1481"/>
            </w:tabs>
            <w:jc w:val="center"/>
            <w:rPr>
              <w:rFonts w:ascii="Arial" w:hAnsi="Arial" w:cs="Arial"/>
              <w:b/>
              <w:sz w:val="16"/>
              <w:szCs w:val="16"/>
            </w:rPr>
          </w:pPr>
          <w:r w:rsidRPr="00FF59C1">
            <w:rPr>
              <w:rFonts w:ascii="Arial" w:hAnsi="Arial" w:cs="Arial"/>
              <w:b/>
              <w:sz w:val="16"/>
              <w:szCs w:val="16"/>
            </w:rPr>
            <w:t xml:space="preserve">Distribution Statement A: Approved for public release: distribution is unlimited. </w:t>
          </w:r>
        </w:p>
        <w:p w14:paraId="7B039E3C" w14:textId="38D7627E" w:rsidR="00FF59C1" w:rsidRPr="00FF59C1" w:rsidRDefault="00FF59C1" w:rsidP="00BB3232">
          <w:pPr>
            <w:pStyle w:val="Footer"/>
            <w:tabs>
              <w:tab w:val="left" w:pos="1481"/>
            </w:tabs>
            <w:jc w:val="center"/>
            <w:rPr>
              <w:rFonts w:ascii="Arial" w:hAnsi="Arial" w:cs="Arial"/>
              <w:sz w:val="16"/>
              <w:szCs w:val="16"/>
            </w:rPr>
          </w:pPr>
          <w:r w:rsidRPr="00FF59C1">
            <w:rPr>
              <w:rFonts w:ascii="Arial" w:hAnsi="Arial" w:cs="Arial"/>
              <w:b/>
              <w:sz w:val="16"/>
              <w:szCs w:val="16"/>
            </w:rPr>
            <w:t>Case #</w:t>
          </w:r>
          <w:r w:rsidR="005577CB">
            <w:rPr>
              <w:rFonts w:ascii="Arial" w:hAnsi="Arial" w:cs="Arial"/>
              <w:b/>
              <w:sz w:val="16"/>
              <w:szCs w:val="16"/>
            </w:rPr>
            <w:t>:</w:t>
          </w:r>
          <w:r w:rsidR="00013E1D">
            <w:rPr>
              <w:rFonts w:ascii="Arial" w:hAnsi="Arial" w:cs="Arial"/>
              <w:b/>
              <w:sz w:val="16"/>
              <w:szCs w:val="16"/>
            </w:rPr>
            <w:t xml:space="preserve"> </w:t>
          </w:r>
          <w:r w:rsidR="005577CB">
            <w:rPr>
              <w:rFonts w:ascii="Arial" w:hAnsi="Arial" w:cs="Arial"/>
              <w:b/>
              <w:sz w:val="16"/>
              <w:szCs w:val="16"/>
            </w:rPr>
            <w:t>AFRL-2026-1179</w:t>
          </w:r>
        </w:p>
      </w:tc>
      <w:tc>
        <w:tcPr>
          <w:tcW w:w="1800" w:type="dxa"/>
          <w:vAlign w:val="center"/>
        </w:tcPr>
        <w:p w14:paraId="29E0BC56" w14:textId="77777777" w:rsidR="00594C24" w:rsidRPr="00FF59C1" w:rsidRDefault="00594C24" w:rsidP="00C44654">
          <w:pPr>
            <w:pStyle w:val="Footer"/>
            <w:jc w:val="right"/>
            <w:rPr>
              <w:rFonts w:ascii="Arial" w:hAnsi="Arial" w:cs="Arial"/>
              <w:bCs/>
              <w:sz w:val="16"/>
              <w:szCs w:val="16"/>
            </w:rPr>
          </w:pPr>
          <w:r w:rsidRPr="00FF59C1">
            <w:rPr>
              <w:rFonts w:ascii="Arial" w:hAnsi="Arial" w:cs="Arial"/>
              <w:sz w:val="16"/>
              <w:szCs w:val="16"/>
            </w:rPr>
            <w:t xml:space="preserve">Page </w:t>
          </w:r>
          <w:r w:rsidRPr="00FF59C1">
            <w:rPr>
              <w:rFonts w:ascii="Arial" w:hAnsi="Arial" w:cs="Arial"/>
              <w:bCs/>
              <w:sz w:val="16"/>
              <w:szCs w:val="16"/>
            </w:rPr>
            <w:fldChar w:fldCharType="begin"/>
          </w:r>
          <w:r w:rsidRPr="00FF59C1">
            <w:rPr>
              <w:rFonts w:ascii="Arial" w:hAnsi="Arial" w:cs="Arial"/>
              <w:bCs/>
              <w:sz w:val="16"/>
              <w:szCs w:val="16"/>
            </w:rPr>
            <w:instrText xml:space="preserve"> PAGE </w:instrText>
          </w:r>
          <w:r w:rsidRPr="00FF59C1">
            <w:rPr>
              <w:rFonts w:ascii="Arial" w:hAnsi="Arial" w:cs="Arial"/>
              <w:bCs/>
              <w:sz w:val="16"/>
              <w:szCs w:val="16"/>
            </w:rPr>
            <w:fldChar w:fldCharType="separate"/>
          </w:r>
          <w:r w:rsidR="0055785D" w:rsidRPr="00FF59C1">
            <w:rPr>
              <w:rFonts w:ascii="Arial" w:hAnsi="Arial" w:cs="Arial"/>
              <w:bCs/>
              <w:noProof/>
              <w:sz w:val="16"/>
              <w:szCs w:val="16"/>
            </w:rPr>
            <w:t>1</w:t>
          </w:r>
          <w:r w:rsidRPr="00FF59C1">
            <w:rPr>
              <w:rFonts w:ascii="Arial" w:hAnsi="Arial" w:cs="Arial"/>
              <w:bCs/>
              <w:sz w:val="16"/>
              <w:szCs w:val="16"/>
            </w:rPr>
            <w:fldChar w:fldCharType="end"/>
          </w:r>
          <w:r w:rsidRPr="00FF59C1">
            <w:rPr>
              <w:rFonts w:ascii="Arial" w:hAnsi="Arial" w:cs="Arial"/>
              <w:sz w:val="16"/>
              <w:szCs w:val="16"/>
            </w:rPr>
            <w:t xml:space="preserve"> of </w:t>
          </w:r>
          <w:r w:rsidRPr="00FF59C1">
            <w:rPr>
              <w:rFonts w:ascii="Arial" w:hAnsi="Arial" w:cs="Arial"/>
              <w:bCs/>
              <w:sz w:val="16"/>
              <w:szCs w:val="16"/>
            </w:rPr>
            <w:fldChar w:fldCharType="begin"/>
          </w:r>
          <w:r w:rsidRPr="00FF59C1">
            <w:rPr>
              <w:rFonts w:ascii="Arial" w:hAnsi="Arial" w:cs="Arial"/>
              <w:bCs/>
              <w:sz w:val="16"/>
              <w:szCs w:val="16"/>
            </w:rPr>
            <w:instrText xml:space="preserve"> NUMPAGES  </w:instrText>
          </w:r>
          <w:r w:rsidRPr="00FF59C1">
            <w:rPr>
              <w:rFonts w:ascii="Arial" w:hAnsi="Arial" w:cs="Arial"/>
              <w:bCs/>
              <w:sz w:val="16"/>
              <w:szCs w:val="16"/>
            </w:rPr>
            <w:fldChar w:fldCharType="separate"/>
          </w:r>
          <w:r w:rsidR="0055785D" w:rsidRPr="00FF59C1">
            <w:rPr>
              <w:rFonts w:ascii="Arial" w:hAnsi="Arial" w:cs="Arial"/>
              <w:bCs/>
              <w:noProof/>
              <w:sz w:val="16"/>
              <w:szCs w:val="16"/>
            </w:rPr>
            <w:t>6</w:t>
          </w:r>
          <w:r w:rsidRPr="00FF59C1">
            <w:rPr>
              <w:rFonts w:ascii="Arial" w:hAnsi="Arial" w:cs="Arial"/>
              <w:bCs/>
              <w:sz w:val="16"/>
              <w:szCs w:val="16"/>
            </w:rPr>
            <w:fldChar w:fldCharType="end"/>
          </w:r>
        </w:p>
        <w:p w14:paraId="54DA6D97" w14:textId="0E889ACD" w:rsidR="00FF59C1" w:rsidRPr="00FF59C1" w:rsidRDefault="00FF59C1" w:rsidP="00C44654">
          <w:pPr>
            <w:pStyle w:val="Footer"/>
            <w:jc w:val="right"/>
            <w:rPr>
              <w:rFonts w:ascii="Arial" w:hAnsi="Arial" w:cs="Arial"/>
              <w:sz w:val="16"/>
              <w:szCs w:val="16"/>
            </w:rPr>
          </w:pPr>
        </w:p>
      </w:tc>
    </w:tr>
  </w:tbl>
  <w:p w14:paraId="13DF5273" w14:textId="77777777" w:rsidR="00594C24" w:rsidRPr="00FF59C1" w:rsidRDefault="00594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5AA9" w14:textId="77777777" w:rsidR="00785C73" w:rsidRDefault="00785C73" w:rsidP="004E50B3">
      <w:pPr>
        <w:spacing w:after="0" w:line="240" w:lineRule="auto"/>
      </w:pPr>
      <w:r>
        <w:separator/>
      </w:r>
    </w:p>
  </w:footnote>
  <w:footnote w:type="continuationSeparator" w:id="0">
    <w:p w14:paraId="2E7F85DA" w14:textId="77777777" w:rsidR="00785C73" w:rsidRDefault="00785C73" w:rsidP="004E5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0"/>
      <w:gridCol w:w="3600"/>
    </w:tblGrid>
    <w:tr w:rsidR="00EB0916" w:rsidRPr="00410A5A" w14:paraId="57F74DCA" w14:textId="77777777" w:rsidTr="001D6E27">
      <w:tc>
        <w:tcPr>
          <w:tcW w:w="3600" w:type="dxa"/>
          <w:vAlign w:val="center"/>
        </w:tcPr>
        <w:p w14:paraId="2D1187C3" w14:textId="62A8FFEE" w:rsidR="00EB0916" w:rsidRPr="00410A5A" w:rsidRDefault="008C250A" w:rsidP="001D6E27">
          <w:pPr>
            <w:jc w:val="center"/>
            <w:rPr>
              <w:rFonts w:ascii="Arial" w:hAnsi="Arial" w:cs="Arial"/>
              <w:sz w:val="20"/>
              <w:szCs w:val="20"/>
            </w:rPr>
          </w:pPr>
          <w:r>
            <w:rPr>
              <w:rFonts w:ascii="Arial" w:hAnsi="Arial" w:cs="Arial"/>
              <w:noProof/>
              <w:sz w:val="20"/>
              <w:szCs w:val="20"/>
            </w:rPr>
            <w:drawing>
              <wp:inline distT="0" distB="0" distL="0" distR="0" wp14:anchorId="086F2B5A" wp14:editId="49260CC6">
                <wp:extent cx="1189712"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y_AF_Symbol_Fo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9712" cy="914400"/>
                        </a:xfrm>
                        <a:prstGeom prst="rect">
                          <a:avLst/>
                        </a:prstGeom>
                      </pic:spPr>
                    </pic:pic>
                  </a:graphicData>
                </a:graphic>
              </wp:inline>
            </w:drawing>
          </w:r>
        </w:p>
      </w:tc>
      <w:tc>
        <w:tcPr>
          <w:tcW w:w="3600" w:type="dxa"/>
          <w:vAlign w:val="center"/>
        </w:tcPr>
        <w:p w14:paraId="3CA7412A" w14:textId="778813F7" w:rsidR="00EB0916" w:rsidRPr="00D7492A" w:rsidRDefault="004C0E30" w:rsidP="00764E05">
          <w:pPr>
            <w:jc w:val="center"/>
            <w:rPr>
              <w:rFonts w:ascii="Arial" w:hAnsi="Arial" w:cs="Arial"/>
              <w:sz w:val="32"/>
              <w:szCs w:val="20"/>
            </w:rPr>
          </w:pPr>
          <w:r w:rsidRPr="00410A5A">
            <w:rPr>
              <w:rFonts w:ascii="Arial" w:hAnsi="Arial" w:cs="Arial"/>
              <w:noProof/>
              <w:sz w:val="20"/>
              <w:szCs w:val="20"/>
            </w:rPr>
            <w:drawing>
              <wp:inline distT="0" distB="0" distL="0" distR="0" wp14:anchorId="3A72DDAC" wp14:editId="63AEDB89">
                <wp:extent cx="1828800" cy="58866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RL Word 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8800" cy="588662"/>
                        </a:xfrm>
                        <a:prstGeom prst="rect">
                          <a:avLst/>
                        </a:prstGeom>
                      </pic:spPr>
                    </pic:pic>
                  </a:graphicData>
                </a:graphic>
              </wp:inline>
            </w:drawing>
          </w:r>
        </w:p>
      </w:tc>
      <w:tc>
        <w:tcPr>
          <w:tcW w:w="3600" w:type="dxa"/>
          <w:vAlign w:val="center"/>
        </w:tcPr>
        <w:p w14:paraId="5A1AFA0B" w14:textId="3E01E2A6" w:rsidR="00EB0916" w:rsidRPr="00D7492A" w:rsidRDefault="008C250A" w:rsidP="00764E05">
          <w:pPr>
            <w:jc w:val="center"/>
            <w:rPr>
              <w:rFonts w:ascii="Arial" w:hAnsi="Arial" w:cs="Arial"/>
              <w:sz w:val="32"/>
              <w:szCs w:val="20"/>
            </w:rPr>
          </w:pPr>
          <w:r>
            <w:rPr>
              <w:rFonts w:ascii="Arial" w:hAnsi="Arial" w:cs="Arial"/>
              <w:noProof/>
              <w:sz w:val="32"/>
              <w:szCs w:val="20"/>
            </w:rPr>
            <w:drawing>
              <wp:inline distT="0" distB="0" distL="0" distR="0" wp14:anchorId="6960D39E" wp14:editId="0D43DDF9">
                <wp:extent cx="1046466" cy="600710"/>
                <wp:effectExtent l="0" t="0" r="190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7_USSF_Horizontal_Gradient_K.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3107" cy="616003"/>
                        </a:xfrm>
                        <a:prstGeom prst="rect">
                          <a:avLst/>
                        </a:prstGeom>
                      </pic:spPr>
                    </pic:pic>
                  </a:graphicData>
                </a:graphic>
              </wp:inline>
            </w:drawing>
          </w:r>
        </w:p>
      </w:tc>
    </w:tr>
    <w:tr w:rsidR="00EB0916" w:rsidRPr="00410A5A" w14:paraId="151A0421" w14:textId="77777777" w:rsidTr="004C0E30">
      <w:trPr>
        <w:trHeight w:val="420"/>
      </w:trPr>
      <w:tc>
        <w:tcPr>
          <w:tcW w:w="10800" w:type="dxa"/>
          <w:gridSpan w:val="3"/>
          <w:vAlign w:val="center"/>
        </w:tcPr>
        <w:p w14:paraId="6A92998F" w14:textId="0F21493A" w:rsidR="00EB0916" w:rsidRPr="00410A5A" w:rsidRDefault="00DC7850" w:rsidP="00DC7850">
          <w:pPr>
            <w:jc w:val="center"/>
            <w:rPr>
              <w:rFonts w:ascii="Arial" w:hAnsi="Arial" w:cs="Arial"/>
              <w:b/>
              <w:sz w:val="28"/>
              <w:szCs w:val="20"/>
            </w:rPr>
          </w:pPr>
          <w:proofErr w:type="spellStart"/>
          <w:r>
            <w:rPr>
              <w:rFonts w:ascii="Arial" w:hAnsi="Arial" w:cs="Arial"/>
              <w:b/>
              <w:sz w:val="28"/>
              <w:szCs w:val="20"/>
            </w:rPr>
            <w:t>Do</w:t>
          </w:r>
          <w:r w:rsidR="005E2D5C">
            <w:rPr>
              <w:rFonts w:ascii="Arial" w:hAnsi="Arial" w:cs="Arial"/>
              <w:b/>
              <w:sz w:val="28"/>
              <w:szCs w:val="20"/>
            </w:rPr>
            <w:t>W</w:t>
          </w:r>
          <w:proofErr w:type="spellEnd"/>
          <w:r w:rsidR="0011434B">
            <w:rPr>
              <w:rFonts w:ascii="Arial" w:hAnsi="Arial" w:cs="Arial"/>
              <w:b/>
              <w:sz w:val="28"/>
              <w:szCs w:val="20"/>
            </w:rPr>
            <w:t xml:space="preserve"> </w:t>
          </w:r>
          <w:r>
            <w:rPr>
              <w:rFonts w:ascii="Arial" w:hAnsi="Arial" w:cs="Arial"/>
              <w:b/>
              <w:sz w:val="28"/>
              <w:szCs w:val="20"/>
            </w:rPr>
            <w:t xml:space="preserve">Supported </w:t>
          </w:r>
          <w:r w:rsidR="00EB0916" w:rsidRPr="00410A5A">
            <w:rPr>
              <w:rFonts w:ascii="Arial" w:hAnsi="Arial" w:cs="Arial"/>
              <w:b/>
              <w:sz w:val="28"/>
              <w:szCs w:val="20"/>
            </w:rPr>
            <w:t>Extramural Research</w:t>
          </w:r>
          <w:r w:rsidR="004C0E30">
            <w:rPr>
              <w:rFonts w:ascii="Arial" w:hAnsi="Arial" w:cs="Arial"/>
              <w:b/>
              <w:sz w:val="28"/>
              <w:szCs w:val="20"/>
            </w:rPr>
            <w:t xml:space="preserve">: </w:t>
          </w:r>
          <w:r w:rsidR="00EB0916">
            <w:rPr>
              <w:rFonts w:ascii="Arial" w:hAnsi="Arial" w:cs="Arial"/>
              <w:sz w:val="28"/>
              <w:szCs w:val="20"/>
            </w:rPr>
            <w:t>Submission</w:t>
          </w:r>
          <w:r w:rsidR="00DD0C34">
            <w:rPr>
              <w:rFonts w:ascii="Arial" w:hAnsi="Arial" w:cs="Arial"/>
              <w:sz w:val="28"/>
              <w:szCs w:val="20"/>
            </w:rPr>
            <w:t xml:space="preserve"> </w:t>
          </w:r>
          <w:r>
            <w:rPr>
              <w:rFonts w:ascii="Arial" w:hAnsi="Arial" w:cs="Arial"/>
              <w:sz w:val="28"/>
              <w:szCs w:val="20"/>
            </w:rPr>
            <w:t>Instructions</w:t>
          </w:r>
        </w:p>
      </w:tc>
    </w:tr>
  </w:tbl>
  <w:p w14:paraId="79A5C574" w14:textId="31C18A51" w:rsidR="00594C24" w:rsidRDefault="00594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99"/>
    <w:multiLevelType w:val="hybridMultilevel"/>
    <w:tmpl w:val="8C484CAA"/>
    <w:lvl w:ilvl="0" w:tplc="6D78032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B10EA"/>
    <w:multiLevelType w:val="hybridMultilevel"/>
    <w:tmpl w:val="49DC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73C21"/>
    <w:multiLevelType w:val="hybridMultilevel"/>
    <w:tmpl w:val="03EAA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E9075E"/>
    <w:multiLevelType w:val="hybridMultilevel"/>
    <w:tmpl w:val="A038F10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F07895"/>
    <w:multiLevelType w:val="hybridMultilevel"/>
    <w:tmpl w:val="45E275E4"/>
    <w:lvl w:ilvl="0" w:tplc="3522CBC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D35CB"/>
    <w:multiLevelType w:val="hybridMultilevel"/>
    <w:tmpl w:val="AF106E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7960E2"/>
    <w:multiLevelType w:val="hybridMultilevel"/>
    <w:tmpl w:val="F2D8E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A74323"/>
    <w:multiLevelType w:val="hybridMultilevel"/>
    <w:tmpl w:val="C4884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E863E8"/>
    <w:multiLevelType w:val="hybridMultilevel"/>
    <w:tmpl w:val="C8D6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8623F"/>
    <w:multiLevelType w:val="hybridMultilevel"/>
    <w:tmpl w:val="6DEC7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166143"/>
    <w:multiLevelType w:val="hybridMultilevel"/>
    <w:tmpl w:val="10C6BC1C"/>
    <w:lvl w:ilvl="0" w:tplc="04090003">
      <w:start w:val="1"/>
      <w:numFmt w:val="bullet"/>
      <w:lvlText w:val="o"/>
      <w:lvlJc w:val="left"/>
      <w:pPr>
        <w:ind w:left="821" w:hanging="360"/>
      </w:pPr>
      <w:rPr>
        <w:rFonts w:ascii="Courier New" w:hAnsi="Courier New" w:cs="Courier New"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1" w15:restartNumberingAfterBreak="0">
    <w:nsid w:val="1551082C"/>
    <w:multiLevelType w:val="hybridMultilevel"/>
    <w:tmpl w:val="80E654CE"/>
    <w:lvl w:ilvl="0" w:tplc="6E4A8C7C">
      <w:start w:val="1"/>
      <w:numFmt w:val="decimal"/>
      <w:lvlText w:val="%1."/>
      <w:lvlJc w:val="left"/>
      <w:pPr>
        <w:ind w:left="1147"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455D0"/>
    <w:multiLevelType w:val="hybridMultilevel"/>
    <w:tmpl w:val="A90A8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FF451C"/>
    <w:multiLevelType w:val="hybridMultilevel"/>
    <w:tmpl w:val="E90E5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EA74B1"/>
    <w:multiLevelType w:val="hybridMultilevel"/>
    <w:tmpl w:val="28F82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B74770"/>
    <w:multiLevelType w:val="hybridMultilevel"/>
    <w:tmpl w:val="CF06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B7421"/>
    <w:multiLevelType w:val="hybridMultilevel"/>
    <w:tmpl w:val="E882539E"/>
    <w:lvl w:ilvl="0" w:tplc="6B7E5520">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AA40BC7"/>
    <w:multiLevelType w:val="hybridMultilevel"/>
    <w:tmpl w:val="54D6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BE7435"/>
    <w:multiLevelType w:val="hybridMultilevel"/>
    <w:tmpl w:val="AA249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2262DC"/>
    <w:multiLevelType w:val="hybridMultilevel"/>
    <w:tmpl w:val="EA2E8A0A"/>
    <w:lvl w:ilvl="0" w:tplc="3926DBA8">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5466C"/>
    <w:multiLevelType w:val="hybridMultilevel"/>
    <w:tmpl w:val="B60A3664"/>
    <w:lvl w:ilvl="0" w:tplc="6E4A8C7C">
      <w:start w:val="1"/>
      <w:numFmt w:val="decimal"/>
      <w:lvlText w:val="%1."/>
      <w:lvlJc w:val="left"/>
      <w:pPr>
        <w:ind w:left="1147"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53D87"/>
    <w:multiLevelType w:val="hybridMultilevel"/>
    <w:tmpl w:val="2EBE85F6"/>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21605"/>
    <w:multiLevelType w:val="hybridMultilevel"/>
    <w:tmpl w:val="06FA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C5426"/>
    <w:multiLevelType w:val="hybridMultilevel"/>
    <w:tmpl w:val="167010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67070E"/>
    <w:multiLevelType w:val="hybridMultilevel"/>
    <w:tmpl w:val="8BF233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65278F"/>
    <w:multiLevelType w:val="hybridMultilevel"/>
    <w:tmpl w:val="86DC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B0329B"/>
    <w:multiLevelType w:val="hybridMultilevel"/>
    <w:tmpl w:val="9748488A"/>
    <w:lvl w:ilvl="0" w:tplc="1460ED7C">
      <w:numFmt w:val="bullet"/>
      <w:lvlText w:val=""/>
      <w:lvlJc w:val="left"/>
      <w:pPr>
        <w:ind w:left="460" w:hanging="360"/>
      </w:pPr>
      <w:rPr>
        <w:rFonts w:ascii="Symbol" w:eastAsia="Symbol" w:hAnsi="Symbol" w:cs="Symbol" w:hint="default"/>
        <w:w w:val="99"/>
        <w:sz w:val="20"/>
        <w:szCs w:val="20"/>
      </w:rPr>
    </w:lvl>
    <w:lvl w:ilvl="1" w:tplc="6B62EE52">
      <w:numFmt w:val="bullet"/>
      <w:lvlText w:val="o"/>
      <w:lvlJc w:val="left"/>
      <w:pPr>
        <w:ind w:left="1540" w:hanging="360"/>
      </w:pPr>
      <w:rPr>
        <w:rFonts w:ascii="Courier New" w:eastAsia="Courier New" w:hAnsi="Courier New" w:cs="Courier New" w:hint="default"/>
        <w:w w:val="99"/>
        <w:sz w:val="20"/>
        <w:szCs w:val="20"/>
      </w:rPr>
    </w:lvl>
    <w:lvl w:ilvl="2" w:tplc="5B68FD90">
      <w:numFmt w:val="bullet"/>
      <w:lvlText w:val="•"/>
      <w:lvlJc w:val="left"/>
      <w:pPr>
        <w:ind w:left="2137" w:hanging="360"/>
      </w:pPr>
      <w:rPr>
        <w:rFonts w:hint="default"/>
      </w:rPr>
    </w:lvl>
    <w:lvl w:ilvl="3" w:tplc="1CE8504E">
      <w:numFmt w:val="bullet"/>
      <w:lvlText w:val="•"/>
      <w:lvlJc w:val="left"/>
      <w:pPr>
        <w:ind w:left="2735" w:hanging="360"/>
      </w:pPr>
      <w:rPr>
        <w:rFonts w:hint="default"/>
      </w:rPr>
    </w:lvl>
    <w:lvl w:ilvl="4" w:tplc="51020D54">
      <w:numFmt w:val="bullet"/>
      <w:lvlText w:val="•"/>
      <w:lvlJc w:val="left"/>
      <w:pPr>
        <w:ind w:left="3333" w:hanging="360"/>
      </w:pPr>
      <w:rPr>
        <w:rFonts w:hint="default"/>
      </w:rPr>
    </w:lvl>
    <w:lvl w:ilvl="5" w:tplc="B4721ED6">
      <w:numFmt w:val="bullet"/>
      <w:lvlText w:val="•"/>
      <w:lvlJc w:val="left"/>
      <w:pPr>
        <w:ind w:left="3930" w:hanging="360"/>
      </w:pPr>
      <w:rPr>
        <w:rFonts w:hint="default"/>
      </w:rPr>
    </w:lvl>
    <w:lvl w:ilvl="6" w:tplc="4A0C45F8">
      <w:numFmt w:val="bullet"/>
      <w:lvlText w:val="•"/>
      <w:lvlJc w:val="left"/>
      <w:pPr>
        <w:ind w:left="4528" w:hanging="360"/>
      </w:pPr>
      <w:rPr>
        <w:rFonts w:hint="default"/>
      </w:rPr>
    </w:lvl>
    <w:lvl w:ilvl="7" w:tplc="CD5836B4">
      <w:numFmt w:val="bullet"/>
      <w:lvlText w:val="•"/>
      <w:lvlJc w:val="left"/>
      <w:pPr>
        <w:ind w:left="5126" w:hanging="360"/>
      </w:pPr>
      <w:rPr>
        <w:rFonts w:hint="default"/>
      </w:rPr>
    </w:lvl>
    <w:lvl w:ilvl="8" w:tplc="12AA8BBC">
      <w:numFmt w:val="bullet"/>
      <w:lvlText w:val="•"/>
      <w:lvlJc w:val="left"/>
      <w:pPr>
        <w:ind w:left="5723" w:hanging="360"/>
      </w:pPr>
      <w:rPr>
        <w:rFonts w:hint="default"/>
      </w:rPr>
    </w:lvl>
  </w:abstractNum>
  <w:abstractNum w:abstractNumId="27" w15:restartNumberingAfterBreak="0">
    <w:nsid w:val="3A9A67A3"/>
    <w:multiLevelType w:val="hybridMultilevel"/>
    <w:tmpl w:val="CA00E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ED0794D"/>
    <w:multiLevelType w:val="hybridMultilevel"/>
    <w:tmpl w:val="C8504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0036938"/>
    <w:multiLevelType w:val="hybridMultilevel"/>
    <w:tmpl w:val="9B0A7122"/>
    <w:lvl w:ilvl="0" w:tplc="04090003">
      <w:start w:val="1"/>
      <w:numFmt w:val="bullet"/>
      <w:lvlText w:val="o"/>
      <w:lvlJc w:val="left"/>
      <w:pPr>
        <w:ind w:left="840" w:hanging="360"/>
      </w:pPr>
      <w:rPr>
        <w:rFonts w:ascii="Courier New" w:hAnsi="Courier New" w:cs="Courier New" w:hint="default"/>
        <w:w w:val="99"/>
        <w:sz w:val="20"/>
        <w:szCs w:val="20"/>
      </w:rPr>
    </w:lvl>
    <w:lvl w:ilvl="1" w:tplc="6B62EE52">
      <w:numFmt w:val="bullet"/>
      <w:lvlText w:val="o"/>
      <w:lvlJc w:val="left"/>
      <w:pPr>
        <w:ind w:left="1920" w:hanging="360"/>
      </w:pPr>
      <w:rPr>
        <w:rFonts w:ascii="Courier New" w:eastAsia="Courier New" w:hAnsi="Courier New" w:cs="Courier New" w:hint="default"/>
        <w:w w:val="99"/>
        <w:sz w:val="20"/>
        <w:szCs w:val="20"/>
      </w:rPr>
    </w:lvl>
    <w:lvl w:ilvl="2" w:tplc="5B68FD90">
      <w:numFmt w:val="bullet"/>
      <w:lvlText w:val="•"/>
      <w:lvlJc w:val="left"/>
      <w:pPr>
        <w:ind w:left="2517" w:hanging="360"/>
      </w:pPr>
      <w:rPr>
        <w:rFonts w:hint="default"/>
      </w:rPr>
    </w:lvl>
    <w:lvl w:ilvl="3" w:tplc="1CE8504E">
      <w:numFmt w:val="bullet"/>
      <w:lvlText w:val="•"/>
      <w:lvlJc w:val="left"/>
      <w:pPr>
        <w:ind w:left="3115" w:hanging="360"/>
      </w:pPr>
      <w:rPr>
        <w:rFonts w:hint="default"/>
      </w:rPr>
    </w:lvl>
    <w:lvl w:ilvl="4" w:tplc="51020D54">
      <w:numFmt w:val="bullet"/>
      <w:lvlText w:val="•"/>
      <w:lvlJc w:val="left"/>
      <w:pPr>
        <w:ind w:left="3713" w:hanging="360"/>
      </w:pPr>
      <w:rPr>
        <w:rFonts w:hint="default"/>
      </w:rPr>
    </w:lvl>
    <w:lvl w:ilvl="5" w:tplc="B4721ED6">
      <w:numFmt w:val="bullet"/>
      <w:lvlText w:val="•"/>
      <w:lvlJc w:val="left"/>
      <w:pPr>
        <w:ind w:left="4310" w:hanging="360"/>
      </w:pPr>
      <w:rPr>
        <w:rFonts w:hint="default"/>
      </w:rPr>
    </w:lvl>
    <w:lvl w:ilvl="6" w:tplc="4A0C45F8">
      <w:numFmt w:val="bullet"/>
      <w:lvlText w:val="•"/>
      <w:lvlJc w:val="left"/>
      <w:pPr>
        <w:ind w:left="4908" w:hanging="360"/>
      </w:pPr>
      <w:rPr>
        <w:rFonts w:hint="default"/>
      </w:rPr>
    </w:lvl>
    <w:lvl w:ilvl="7" w:tplc="CD5836B4">
      <w:numFmt w:val="bullet"/>
      <w:lvlText w:val="•"/>
      <w:lvlJc w:val="left"/>
      <w:pPr>
        <w:ind w:left="5506" w:hanging="360"/>
      </w:pPr>
      <w:rPr>
        <w:rFonts w:hint="default"/>
      </w:rPr>
    </w:lvl>
    <w:lvl w:ilvl="8" w:tplc="12AA8BBC">
      <w:numFmt w:val="bullet"/>
      <w:lvlText w:val="•"/>
      <w:lvlJc w:val="left"/>
      <w:pPr>
        <w:ind w:left="6103" w:hanging="360"/>
      </w:pPr>
      <w:rPr>
        <w:rFonts w:hint="default"/>
      </w:rPr>
    </w:lvl>
  </w:abstractNum>
  <w:abstractNum w:abstractNumId="30" w15:restartNumberingAfterBreak="0">
    <w:nsid w:val="41FD38E3"/>
    <w:multiLevelType w:val="hybridMultilevel"/>
    <w:tmpl w:val="1550044E"/>
    <w:lvl w:ilvl="0" w:tplc="6E4A8C7C">
      <w:start w:val="1"/>
      <w:numFmt w:val="decimal"/>
      <w:lvlText w:val="%1."/>
      <w:lvlJc w:val="left"/>
      <w:pPr>
        <w:ind w:left="1147" w:hanging="360"/>
      </w:pPr>
      <w:rPr>
        <w:b w:val="0"/>
      </w:rPr>
    </w:lvl>
    <w:lvl w:ilvl="1" w:tplc="04090019">
      <w:start w:val="1"/>
      <w:numFmt w:val="lowerLetter"/>
      <w:lvlText w:val="%2."/>
      <w:lvlJc w:val="left"/>
      <w:pPr>
        <w:ind w:left="1867" w:hanging="360"/>
      </w:pPr>
    </w:lvl>
    <w:lvl w:ilvl="2" w:tplc="0409001B">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31" w15:restartNumberingAfterBreak="0">
    <w:nsid w:val="42E5087C"/>
    <w:multiLevelType w:val="hybridMultilevel"/>
    <w:tmpl w:val="BC20A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2C2E82"/>
    <w:multiLevelType w:val="hybridMultilevel"/>
    <w:tmpl w:val="592686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AB476C"/>
    <w:multiLevelType w:val="hybridMultilevel"/>
    <w:tmpl w:val="94864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B2479B3"/>
    <w:multiLevelType w:val="hybridMultilevel"/>
    <w:tmpl w:val="4134F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540A88"/>
    <w:multiLevelType w:val="hybridMultilevel"/>
    <w:tmpl w:val="55C6E870"/>
    <w:lvl w:ilvl="0" w:tplc="04090001">
      <w:start w:val="1"/>
      <w:numFmt w:val="bullet"/>
      <w:lvlText w:val=""/>
      <w:lvlJc w:val="left"/>
      <w:pPr>
        <w:ind w:left="427" w:hanging="360"/>
      </w:pPr>
      <w:rPr>
        <w:rFonts w:ascii="Symbol" w:hAnsi="Symbo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36" w15:restartNumberingAfterBreak="0">
    <w:nsid w:val="4B640277"/>
    <w:multiLevelType w:val="hybridMultilevel"/>
    <w:tmpl w:val="B2CCD242"/>
    <w:lvl w:ilvl="0" w:tplc="754ECF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C7B3ECB"/>
    <w:multiLevelType w:val="hybridMultilevel"/>
    <w:tmpl w:val="EF7AA3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CDD7A17"/>
    <w:multiLevelType w:val="hybridMultilevel"/>
    <w:tmpl w:val="9A1EF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E6A7C38"/>
    <w:multiLevelType w:val="hybridMultilevel"/>
    <w:tmpl w:val="911EC006"/>
    <w:lvl w:ilvl="0" w:tplc="619C346E">
      <w:start w:val="1"/>
      <w:numFmt w:val="decimal"/>
      <w:lvlText w:val="%1)"/>
      <w:lvlJc w:val="left"/>
      <w:pPr>
        <w:ind w:left="460" w:hanging="360"/>
      </w:pPr>
      <w:rPr>
        <w:rFonts w:ascii="Times New Roman" w:eastAsia="Times New Roman" w:hAnsi="Times New Roman" w:cs="Times New Roman" w:hint="default"/>
        <w:spacing w:val="0"/>
        <w:w w:val="99"/>
        <w:sz w:val="20"/>
        <w:szCs w:val="20"/>
      </w:rPr>
    </w:lvl>
    <w:lvl w:ilvl="1" w:tplc="A782A5B0">
      <w:numFmt w:val="bullet"/>
      <w:lvlText w:val="•"/>
      <w:lvlJc w:val="left"/>
      <w:pPr>
        <w:ind w:left="1105" w:hanging="360"/>
      </w:pPr>
      <w:rPr>
        <w:rFonts w:hint="default"/>
      </w:rPr>
    </w:lvl>
    <w:lvl w:ilvl="2" w:tplc="E2543082">
      <w:numFmt w:val="bullet"/>
      <w:lvlText w:val="•"/>
      <w:lvlJc w:val="left"/>
      <w:pPr>
        <w:ind w:left="1751" w:hanging="360"/>
      </w:pPr>
      <w:rPr>
        <w:rFonts w:hint="default"/>
      </w:rPr>
    </w:lvl>
    <w:lvl w:ilvl="3" w:tplc="6042458C">
      <w:numFmt w:val="bullet"/>
      <w:lvlText w:val="•"/>
      <w:lvlJc w:val="left"/>
      <w:pPr>
        <w:ind w:left="2397" w:hanging="360"/>
      </w:pPr>
      <w:rPr>
        <w:rFonts w:hint="default"/>
      </w:rPr>
    </w:lvl>
    <w:lvl w:ilvl="4" w:tplc="7D405FBA">
      <w:numFmt w:val="bullet"/>
      <w:lvlText w:val="•"/>
      <w:lvlJc w:val="left"/>
      <w:pPr>
        <w:ind w:left="3043" w:hanging="360"/>
      </w:pPr>
      <w:rPr>
        <w:rFonts w:hint="default"/>
      </w:rPr>
    </w:lvl>
    <w:lvl w:ilvl="5" w:tplc="C6FADA34">
      <w:numFmt w:val="bullet"/>
      <w:lvlText w:val="•"/>
      <w:lvlJc w:val="left"/>
      <w:pPr>
        <w:ind w:left="3689" w:hanging="360"/>
      </w:pPr>
      <w:rPr>
        <w:rFonts w:hint="default"/>
      </w:rPr>
    </w:lvl>
    <w:lvl w:ilvl="6" w:tplc="A3603B32">
      <w:numFmt w:val="bullet"/>
      <w:lvlText w:val="•"/>
      <w:lvlJc w:val="left"/>
      <w:pPr>
        <w:ind w:left="4335" w:hanging="360"/>
      </w:pPr>
      <w:rPr>
        <w:rFonts w:hint="default"/>
      </w:rPr>
    </w:lvl>
    <w:lvl w:ilvl="7" w:tplc="5D74C0AE">
      <w:numFmt w:val="bullet"/>
      <w:lvlText w:val="•"/>
      <w:lvlJc w:val="left"/>
      <w:pPr>
        <w:ind w:left="4981" w:hanging="360"/>
      </w:pPr>
      <w:rPr>
        <w:rFonts w:hint="default"/>
      </w:rPr>
    </w:lvl>
    <w:lvl w:ilvl="8" w:tplc="7302818C">
      <w:numFmt w:val="bullet"/>
      <w:lvlText w:val="•"/>
      <w:lvlJc w:val="left"/>
      <w:pPr>
        <w:ind w:left="5627" w:hanging="360"/>
      </w:pPr>
      <w:rPr>
        <w:rFonts w:hint="default"/>
      </w:rPr>
    </w:lvl>
  </w:abstractNum>
  <w:abstractNum w:abstractNumId="40" w15:restartNumberingAfterBreak="0">
    <w:nsid w:val="4F2C12C8"/>
    <w:multiLevelType w:val="hybridMultilevel"/>
    <w:tmpl w:val="9312B3C0"/>
    <w:lvl w:ilvl="0" w:tplc="77DEDF46">
      <w:start w:val="1"/>
      <w:numFmt w:val="bullet"/>
      <w:lvlText w:val=""/>
      <w:lvlJc w:val="left"/>
      <w:pPr>
        <w:ind w:left="720" w:hanging="360"/>
      </w:pPr>
      <w:rPr>
        <w:rFonts w:ascii="Symbol" w:hAnsi="Symbol" w:hint="default"/>
        <w:sz w:val="16"/>
        <w:szCs w:val="16"/>
      </w:rPr>
    </w:lvl>
    <w:lvl w:ilvl="1" w:tplc="749604C0">
      <w:start w:val="1"/>
      <w:numFmt w:val="bullet"/>
      <w:lvlText w:val="o"/>
      <w:lvlJc w:val="left"/>
      <w:pPr>
        <w:ind w:left="1440" w:hanging="360"/>
      </w:pPr>
      <w:rPr>
        <w:rFonts w:ascii="Courier New" w:hAnsi="Courier New" w:cs="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F7017A"/>
    <w:multiLevelType w:val="hybridMultilevel"/>
    <w:tmpl w:val="BE9C0B7E"/>
    <w:lvl w:ilvl="0" w:tplc="3926DBA8">
      <w:start w:val="1"/>
      <w:numFmt w:val="decimal"/>
      <w:lvlText w:val="%1."/>
      <w:lvlJc w:val="left"/>
      <w:pPr>
        <w:ind w:left="1440" w:hanging="360"/>
      </w:pPr>
      <w:rPr>
        <w:rFonts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0767E06"/>
    <w:multiLevelType w:val="hybridMultilevel"/>
    <w:tmpl w:val="DBBE8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0B276B2"/>
    <w:multiLevelType w:val="hybridMultilevel"/>
    <w:tmpl w:val="EAF45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2E27E14"/>
    <w:multiLevelType w:val="hybridMultilevel"/>
    <w:tmpl w:val="A5A080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6A559D"/>
    <w:multiLevelType w:val="hybridMultilevel"/>
    <w:tmpl w:val="49580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B407780"/>
    <w:multiLevelType w:val="hybridMultilevel"/>
    <w:tmpl w:val="7B6C7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DEE35C5"/>
    <w:multiLevelType w:val="hybridMultilevel"/>
    <w:tmpl w:val="BF8628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F6043A2"/>
    <w:multiLevelType w:val="hybridMultilevel"/>
    <w:tmpl w:val="EE9A4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7E2ED0"/>
    <w:multiLevelType w:val="hybridMultilevel"/>
    <w:tmpl w:val="3E800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4056A64"/>
    <w:multiLevelType w:val="hybridMultilevel"/>
    <w:tmpl w:val="A880E686"/>
    <w:lvl w:ilvl="0" w:tplc="67EE8F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013652"/>
    <w:multiLevelType w:val="hybridMultilevel"/>
    <w:tmpl w:val="73BE9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54166B"/>
    <w:multiLevelType w:val="hybridMultilevel"/>
    <w:tmpl w:val="E696969E"/>
    <w:lvl w:ilvl="0" w:tplc="E14CAD0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3" w15:restartNumberingAfterBreak="0">
    <w:nsid w:val="65721847"/>
    <w:multiLevelType w:val="hybridMultilevel"/>
    <w:tmpl w:val="229A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81466F"/>
    <w:multiLevelType w:val="hybridMultilevel"/>
    <w:tmpl w:val="822C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2B4A12"/>
    <w:multiLevelType w:val="hybridMultilevel"/>
    <w:tmpl w:val="3F80A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336B6D"/>
    <w:multiLevelType w:val="hybridMultilevel"/>
    <w:tmpl w:val="AC3CE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7405764"/>
    <w:multiLevelType w:val="hybridMultilevel"/>
    <w:tmpl w:val="82DC8F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CA6AE6"/>
    <w:multiLevelType w:val="hybridMultilevel"/>
    <w:tmpl w:val="099857F4"/>
    <w:lvl w:ilvl="0" w:tplc="6E4A8C7C">
      <w:start w:val="1"/>
      <w:numFmt w:val="decimal"/>
      <w:lvlText w:val="%1."/>
      <w:lvlJc w:val="left"/>
      <w:pPr>
        <w:ind w:left="1147" w:hanging="360"/>
      </w:pPr>
      <w:rPr>
        <w:b w:val="0"/>
      </w:rPr>
    </w:lvl>
    <w:lvl w:ilvl="1" w:tplc="04090019">
      <w:start w:val="1"/>
      <w:numFmt w:val="lowerLetter"/>
      <w:lvlText w:val="%2."/>
      <w:lvlJc w:val="left"/>
      <w:pPr>
        <w:ind w:left="1867" w:hanging="360"/>
      </w:pPr>
    </w:lvl>
    <w:lvl w:ilvl="2" w:tplc="0409001B">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59" w15:restartNumberingAfterBreak="0">
    <w:nsid w:val="73985A50"/>
    <w:multiLevelType w:val="hybridMultilevel"/>
    <w:tmpl w:val="7DF46EB8"/>
    <w:lvl w:ilvl="0" w:tplc="04090001">
      <w:start w:val="1"/>
      <w:numFmt w:val="bullet"/>
      <w:lvlText w:val=""/>
      <w:lvlJc w:val="left"/>
      <w:pPr>
        <w:ind w:left="360" w:hanging="360"/>
      </w:pPr>
      <w:rPr>
        <w:rFonts w:ascii="Symbol" w:hAnsi="Symbol" w:hint="default"/>
      </w:rPr>
    </w:lvl>
    <w:lvl w:ilvl="1" w:tplc="15BE71C2">
      <w:start w:val="3"/>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5691D47"/>
    <w:multiLevelType w:val="hybridMultilevel"/>
    <w:tmpl w:val="510C982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1" w15:restartNumberingAfterBreak="0">
    <w:nsid w:val="772E60FB"/>
    <w:multiLevelType w:val="hybridMultilevel"/>
    <w:tmpl w:val="AC4417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78F938BC"/>
    <w:multiLevelType w:val="hybridMultilevel"/>
    <w:tmpl w:val="1032AA9E"/>
    <w:lvl w:ilvl="0" w:tplc="40A433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8F3028"/>
    <w:multiLevelType w:val="hybridMultilevel"/>
    <w:tmpl w:val="5C443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A236982"/>
    <w:multiLevelType w:val="hybridMultilevel"/>
    <w:tmpl w:val="59CEA40A"/>
    <w:lvl w:ilvl="0" w:tplc="E04A1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A876208"/>
    <w:multiLevelType w:val="hybridMultilevel"/>
    <w:tmpl w:val="19C84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DC83D17"/>
    <w:multiLevelType w:val="hybridMultilevel"/>
    <w:tmpl w:val="60D2D058"/>
    <w:lvl w:ilvl="0" w:tplc="45EE4EA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E030B96"/>
    <w:multiLevelType w:val="hybridMultilevel"/>
    <w:tmpl w:val="3D3EDB6C"/>
    <w:lvl w:ilvl="0" w:tplc="0409000F">
      <w:start w:val="1"/>
      <w:numFmt w:val="decimal"/>
      <w:lvlText w:val="%1."/>
      <w:lvlJc w:val="left"/>
      <w:pPr>
        <w:ind w:left="1080" w:hanging="360"/>
      </w:pPr>
      <w:rPr>
        <w:rFonts w:hint="default"/>
      </w:rPr>
    </w:lvl>
    <w:lvl w:ilvl="1" w:tplc="32404E52">
      <w:start w:val="1"/>
      <w:numFmt w:val="lowerLetter"/>
      <w:lvlText w:val="(%2)"/>
      <w:lvlJc w:val="left"/>
      <w:pPr>
        <w:ind w:left="1800" w:hanging="360"/>
      </w:pPr>
      <w:rPr>
        <w:rFonts w:hint="default"/>
      </w:rPr>
    </w:lvl>
    <w:lvl w:ilvl="2" w:tplc="3A3EB2EC">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E1657A0"/>
    <w:multiLevelType w:val="hybridMultilevel"/>
    <w:tmpl w:val="79A2AED0"/>
    <w:lvl w:ilvl="0" w:tplc="03260872">
      <w:start w:val="1"/>
      <w:numFmt w:val="decimal"/>
      <w:lvlText w:val="%1."/>
      <w:lvlJc w:val="left"/>
      <w:pPr>
        <w:ind w:left="1080" w:hanging="720"/>
      </w:pPr>
      <w:rPr>
        <w:rFonts w:hint="default"/>
      </w:rPr>
    </w:lvl>
    <w:lvl w:ilvl="1" w:tplc="08E0D962">
      <w:start w:val="1"/>
      <w:numFmt w:val="lowerLetter"/>
      <w:lvlText w:val="%2."/>
      <w:lvlJc w:val="left"/>
      <w:pPr>
        <w:ind w:left="1800" w:hanging="720"/>
      </w:pPr>
      <w:rPr>
        <w:rFonts w:hint="default"/>
      </w:rPr>
    </w:lvl>
    <w:lvl w:ilvl="2" w:tplc="FA54093C">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895652">
    <w:abstractNumId w:val="31"/>
  </w:num>
  <w:num w:numId="2" w16cid:durableId="843740794">
    <w:abstractNumId w:val="68"/>
  </w:num>
  <w:num w:numId="3" w16cid:durableId="817378430">
    <w:abstractNumId w:val="47"/>
  </w:num>
  <w:num w:numId="4" w16cid:durableId="884875055">
    <w:abstractNumId w:val="6"/>
  </w:num>
  <w:num w:numId="5" w16cid:durableId="1408383566">
    <w:abstractNumId w:val="9"/>
  </w:num>
  <w:num w:numId="6" w16cid:durableId="1221089386">
    <w:abstractNumId w:val="40"/>
  </w:num>
  <w:num w:numId="7" w16cid:durableId="2136095892">
    <w:abstractNumId w:val="27"/>
  </w:num>
  <w:num w:numId="8" w16cid:durableId="667826972">
    <w:abstractNumId w:val="43"/>
  </w:num>
  <w:num w:numId="9" w16cid:durableId="1959991561">
    <w:abstractNumId w:val="63"/>
  </w:num>
  <w:num w:numId="10" w16cid:durableId="488860749">
    <w:abstractNumId w:val="14"/>
  </w:num>
  <w:num w:numId="11" w16cid:durableId="1658336820">
    <w:abstractNumId w:val="39"/>
  </w:num>
  <w:num w:numId="12" w16cid:durableId="123234988">
    <w:abstractNumId w:val="26"/>
  </w:num>
  <w:num w:numId="13" w16cid:durableId="1105540296">
    <w:abstractNumId w:val="60"/>
  </w:num>
  <w:num w:numId="14" w16cid:durableId="1808278181">
    <w:abstractNumId w:val="52"/>
  </w:num>
  <w:num w:numId="15" w16cid:durableId="2125418469">
    <w:abstractNumId w:val="42"/>
  </w:num>
  <w:num w:numId="16" w16cid:durableId="1577547757">
    <w:abstractNumId w:val="12"/>
  </w:num>
  <w:num w:numId="17" w16cid:durableId="1749227707">
    <w:abstractNumId w:val="65"/>
  </w:num>
  <w:num w:numId="18" w16cid:durableId="948657324">
    <w:abstractNumId w:val="2"/>
  </w:num>
  <w:num w:numId="19" w16cid:durableId="1375695518">
    <w:abstractNumId w:val="13"/>
  </w:num>
  <w:num w:numId="20" w16cid:durableId="784007980">
    <w:abstractNumId w:val="46"/>
  </w:num>
  <w:num w:numId="21" w16cid:durableId="674190525">
    <w:abstractNumId w:val="49"/>
  </w:num>
  <w:num w:numId="22" w16cid:durableId="1559123574">
    <w:abstractNumId w:val="5"/>
  </w:num>
  <w:num w:numId="23" w16cid:durableId="1510098388">
    <w:abstractNumId w:val="33"/>
  </w:num>
  <w:num w:numId="24" w16cid:durableId="842400597">
    <w:abstractNumId w:val="62"/>
  </w:num>
  <w:num w:numId="25" w16cid:durableId="1073968047">
    <w:abstractNumId w:val="56"/>
  </w:num>
  <w:num w:numId="26" w16cid:durableId="1499225539">
    <w:abstractNumId w:val="59"/>
  </w:num>
  <w:num w:numId="27" w16cid:durableId="1034186587">
    <w:abstractNumId w:val="57"/>
  </w:num>
  <w:num w:numId="28" w16cid:durableId="1219239899">
    <w:abstractNumId w:val="38"/>
  </w:num>
  <w:num w:numId="29" w16cid:durableId="668100527">
    <w:abstractNumId w:val="51"/>
  </w:num>
  <w:num w:numId="30" w16cid:durableId="642278568">
    <w:abstractNumId w:val="45"/>
  </w:num>
  <w:num w:numId="31" w16cid:durableId="310208948">
    <w:abstractNumId w:val="28"/>
  </w:num>
  <w:num w:numId="32" w16cid:durableId="1790738403">
    <w:abstractNumId w:val="10"/>
  </w:num>
  <w:num w:numId="33" w16cid:durableId="555168249">
    <w:abstractNumId w:val="29"/>
  </w:num>
  <w:num w:numId="34" w16cid:durableId="1674262274">
    <w:abstractNumId w:val="8"/>
  </w:num>
  <w:num w:numId="35" w16cid:durableId="788474621">
    <w:abstractNumId w:val="1"/>
  </w:num>
  <w:num w:numId="36" w16cid:durableId="174804719">
    <w:abstractNumId w:val="36"/>
  </w:num>
  <w:num w:numId="37" w16cid:durableId="1737628982">
    <w:abstractNumId w:val="61"/>
  </w:num>
  <w:num w:numId="38" w16cid:durableId="1951089264">
    <w:abstractNumId w:val="48"/>
  </w:num>
  <w:num w:numId="39" w16cid:durableId="1224439406">
    <w:abstractNumId w:val="19"/>
  </w:num>
  <w:num w:numId="40" w16cid:durableId="1457986205">
    <w:abstractNumId w:val="37"/>
  </w:num>
  <w:num w:numId="41" w16cid:durableId="1206990171">
    <w:abstractNumId w:val="15"/>
  </w:num>
  <w:num w:numId="42" w16cid:durableId="992564375">
    <w:abstractNumId w:val="17"/>
  </w:num>
  <w:num w:numId="43" w16cid:durableId="1226911202">
    <w:abstractNumId w:val="41"/>
  </w:num>
  <w:num w:numId="44" w16cid:durableId="739450888">
    <w:abstractNumId w:val="64"/>
  </w:num>
  <w:num w:numId="45" w16cid:durableId="1346250414">
    <w:abstractNumId w:val="67"/>
  </w:num>
  <w:num w:numId="46" w16cid:durableId="1349332956">
    <w:abstractNumId w:val="54"/>
  </w:num>
  <w:num w:numId="47" w16cid:durableId="1123645919">
    <w:abstractNumId w:val="16"/>
  </w:num>
  <w:num w:numId="48" w16cid:durableId="1137264742">
    <w:abstractNumId w:val="7"/>
  </w:num>
  <w:num w:numId="49" w16cid:durableId="340931328">
    <w:abstractNumId w:val="53"/>
  </w:num>
  <w:num w:numId="50" w16cid:durableId="1625650569">
    <w:abstractNumId w:val="50"/>
  </w:num>
  <w:num w:numId="51" w16cid:durableId="1947617760">
    <w:abstractNumId w:val="66"/>
  </w:num>
  <w:num w:numId="52" w16cid:durableId="1281185812">
    <w:abstractNumId w:val="30"/>
  </w:num>
  <w:num w:numId="53" w16cid:durableId="523638980">
    <w:abstractNumId w:val="58"/>
  </w:num>
  <w:num w:numId="54" w16cid:durableId="550649323">
    <w:abstractNumId w:val="11"/>
  </w:num>
  <w:num w:numId="55" w16cid:durableId="661928509">
    <w:abstractNumId w:val="20"/>
  </w:num>
  <w:num w:numId="56" w16cid:durableId="1554852464">
    <w:abstractNumId w:val="25"/>
  </w:num>
  <w:num w:numId="57" w16cid:durableId="1478381067">
    <w:abstractNumId w:val="23"/>
  </w:num>
  <w:num w:numId="58" w16cid:durableId="751703219">
    <w:abstractNumId w:val="3"/>
  </w:num>
  <w:num w:numId="59" w16cid:durableId="38749399">
    <w:abstractNumId w:val="22"/>
  </w:num>
  <w:num w:numId="60" w16cid:durableId="728501717">
    <w:abstractNumId w:val="35"/>
  </w:num>
  <w:num w:numId="61" w16cid:durableId="596836927">
    <w:abstractNumId w:val="24"/>
  </w:num>
  <w:num w:numId="62" w16cid:durableId="1028726512">
    <w:abstractNumId w:val="18"/>
  </w:num>
  <w:num w:numId="63" w16cid:durableId="304554877">
    <w:abstractNumId w:val="34"/>
  </w:num>
  <w:num w:numId="64" w16cid:durableId="1584608220">
    <w:abstractNumId w:val="0"/>
  </w:num>
  <w:num w:numId="65" w16cid:durableId="1540777408">
    <w:abstractNumId w:val="4"/>
  </w:num>
  <w:num w:numId="66" w16cid:durableId="280114244">
    <w:abstractNumId w:val="44"/>
  </w:num>
  <w:num w:numId="67" w16cid:durableId="1049572332">
    <w:abstractNumId w:val="55"/>
  </w:num>
  <w:num w:numId="68" w16cid:durableId="1587691090">
    <w:abstractNumId w:val="32"/>
  </w:num>
  <w:num w:numId="69" w16cid:durableId="2031906177">
    <w:abstractNumId w:val="2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4C"/>
    <w:rsid w:val="000015B3"/>
    <w:rsid w:val="00001F16"/>
    <w:rsid w:val="00003BE1"/>
    <w:rsid w:val="000051E2"/>
    <w:rsid w:val="000107B3"/>
    <w:rsid w:val="0001100A"/>
    <w:rsid w:val="00013E1D"/>
    <w:rsid w:val="00015979"/>
    <w:rsid w:val="00015EF4"/>
    <w:rsid w:val="000219E0"/>
    <w:rsid w:val="000304C1"/>
    <w:rsid w:val="000356D8"/>
    <w:rsid w:val="00040D21"/>
    <w:rsid w:val="000422BA"/>
    <w:rsid w:val="0004641C"/>
    <w:rsid w:val="00050C4F"/>
    <w:rsid w:val="000558A1"/>
    <w:rsid w:val="000643A6"/>
    <w:rsid w:val="00077F79"/>
    <w:rsid w:val="00084210"/>
    <w:rsid w:val="0008789D"/>
    <w:rsid w:val="00090931"/>
    <w:rsid w:val="00096257"/>
    <w:rsid w:val="00096AD9"/>
    <w:rsid w:val="000C0143"/>
    <w:rsid w:val="000C0757"/>
    <w:rsid w:val="000C17ED"/>
    <w:rsid w:val="000C2CC4"/>
    <w:rsid w:val="000C7CFE"/>
    <w:rsid w:val="000D1168"/>
    <w:rsid w:val="000D2EC6"/>
    <w:rsid w:val="000D3D3F"/>
    <w:rsid w:val="000D3E4B"/>
    <w:rsid w:val="000D5203"/>
    <w:rsid w:val="000D5965"/>
    <w:rsid w:val="000D7DAF"/>
    <w:rsid w:val="000E61D3"/>
    <w:rsid w:val="000F20E2"/>
    <w:rsid w:val="000F2A7C"/>
    <w:rsid w:val="000F4AF0"/>
    <w:rsid w:val="000F5E75"/>
    <w:rsid w:val="00110EFD"/>
    <w:rsid w:val="00111892"/>
    <w:rsid w:val="0011434B"/>
    <w:rsid w:val="00121D47"/>
    <w:rsid w:val="00121FDC"/>
    <w:rsid w:val="00160C78"/>
    <w:rsid w:val="0016786E"/>
    <w:rsid w:val="00176728"/>
    <w:rsid w:val="00180C67"/>
    <w:rsid w:val="0018257E"/>
    <w:rsid w:val="00187302"/>
    <w:rsid w:val="00193EA8"/>
    <w:rsid w:val="001B5B92"/>
    <w:rsid w:val="001C1D94"/>
    <w:rsid w:val="001C4240"/>
    <w:rsid w:val="001C6285"/>
    <w:rsid w:val="001C6DC3"/>
    <w:rsid w:val="001D6E27"/>
    <w:rsid w:val="001E2BB4"/>
    <w:rsid w:val="001E3B45"/>
    <w:rsid w:val="0020102F"/>
    <w:rsid w:val="00205CF0"/>
    <w:rsid w:val="00213317"/>
    <w:rsid w:val="00215E37"/>
    <w:rsid w:val="0022410D"/>
    <w:rsid w:val="00225A4C"/>
    <w:rsid w:val="00230B26"/>
    <w:rsid w:val="00232181"/>
    <w:rsid w:val="00236365"/>
    <w:rsid w:val="00242BA2"/>
    <w:rsid w:val="0024429B"/>
    <w:rsid w:val="00244484"/>
    <w:rsid w:val="00244F06"/>
    <w:rsid w:val="002556DD"/>
    <w:rsid w:val="002663BA"/>
    <w:rsid w:val="00266AB2"/>
    <w:rsid w:val="00270201"/>
    <w:rsid w:val="00272AD4"/>
    <w:rsid w:val="00276FEB"/>
    <w:rsid w:val="002774F2"/>
    <w:rsid w:val="00280028"/>
    <w:rsid w:val="00290CDA"/>
    <w:rsid w:val="00297832"/>
    <w:rsid w:val="002A11F2"/>
    <w:rsid w:val="002B29E5"/>
    <w:rsid w:val="002B2DC8"/>
    <w:rsid w:val="002C4501"/>
    <w:rsid w:val="002C4B12"/>
    <w:rsid w:val="002D1B5B"/>
    <w:rsid w:val="002D1F0B"/>
    <w:rsid w:val="002D2F4A"/>
    <w:rsid w:val="002D32AD"/>
    <w:rsid w:val="002D5743"/>
    <w:rsid w:val="002D6210"/>
    <w:rsid w:val="002E6F1E"/>
    <w:rsid w:val="002F4ACC"/>
    <w:rsid w:val="002F785C"/>
    <w:rsid w:val="003078A4"/>
    <w:rsid w:val="0031483D"/>
    <w:rsid w:val="00320005"/>
    <w:rsid w:val="00322362"/>
    <w:rsid w:val="00322CA6"/>
    <w:rsid w:val="00324270"/>
    <w:rsid w:val="00331F37"/>
    <w:rsid w:val="00335CEE"/>
    <w:rsid w:val="00342153"/>
    <w:rsid w:val="00344427"/>
    <w:rsid w:val="00345492"/>
    <w:rsid w:val="00347FE4"/>
    <w:rsid w:val="00352919"/>
    <w:rsid w:val="00367887"/>
    <w:rsid w:val="00381514"/>
    <w:rsid w:val="00390D4C"/>
    <w:rsid w:val="003933D7"/>
    <w:rsid w:val="00393936"/>
    <w:rsid w:val="00394B1D"/>
    <w:rsid w:val="003A004E"/>
    <w:rsid w:val="003A477C"/>
    <w:rsid w:val="003A78F3"/>
    <w:rsid w:val="003B407E"/>
    <w:rsid w:val="003B5CD8"/>
    <w:rsid w:val="003D51F3"/>
    <w:rsid w:val="003E1109"/>
    <w:rsid w:val="003E1A27"/>
    <w:rsid w:val="003E358C"/>
    <w:rsid w:val="003E50B4"/>
    <w:rsid w:val="003F408B"/>
    <w:rsid w:val="003F4A1E"/>
    <w:rsid w:val="003F6C89"/>
    <w:rsid w:val="00401129"/>
    <w:rsid w:val="00404EAA"/>
    <w:rsid w:val="004061FB"/>
    <w:rsid w:val="00410A5A"/>
    <w:rsid w:val="0041178D"/>
    <w:rsid w:val="00413E6D"/>
    <w:rsid w:val="00421976"/>
    <w:rsid w:val="00424CCA"/>
    <w:rsid w:val="00425D6B"/>
    <w:rsid w:val="00427D59"/>
    <w:rsid w:val="004319CE"/>
    <w:rsid w:val="0044300E"/>
    <w:rsid w:val="00443BD4"/>
    <w:rsid w:val="00447CE9"/>
    <w:rsid w:val="0045659E"/>
    <w:rsid w:val="00456AE8"/>
    <w:rsid w:val="0046099D"/>
    <w:rsid w:val="00464D77"/>
    <w:rsid w:val="004711C2"/>
    <w:rsid w:val="00476C0C"/>
    <w:rsid w:val="004805A8"/>
    <w:rsid w:val="00487BA4"/>
    <w:rsid w:val="004936D1"/>
    <w:rsid w:val="0049786E"/>
    <w:rsid w:val="004A17CD"/>
    <w:rsid w:val="004A2D86"/>
    <w:rsid w:val="004A32A3"/>
    <w:rsid w:val="004B4D3F"/>
    <w:rsid w:val="004C0942"/>
    <w:rsid w:val="004C0E30"/>
    <w:rsid w:val="004C1422"/>
    <w:rsid w:val="004C17C5"/>
    <w:rsid w:val="004C59D2"/>
    <w:rsid w:val="004D30C4"/>
    <w:rsid w:val="004E064A"/>
    <w:rsid w:val="004E50B3"/>
    <w:rsid w:val="004E6457"/>
    <w:rsid w:val="004E6E57"/>
    <w:rsid w:val="004F4EDC"/>
    <w:rsid w:val="004F6861"/>
    <w:rsid w:val="005138B3"/>
    <w:rsid w:val="00525FEC"/>
    <w:rsid w:val="00527200"/>
    <w:rsid w:val="00527A46"/>
    <w:rsid w:val="00531693"/>
    <w:rsid w:val="00534480"/>
    <w:rsid w:val="00536243"/>
    <w:rsid w:val="005529DF"/>
    <w:rsid w:val="00556150"/>
    <w:rsid w:val="005577CB"/>
    <w:rsid w:val="0055785D"/>
    <w:rsid w:val="005606E4"/>
    <w:rsid w:val="005668A4"/>
    <w:rsid w:val="005759D3"/>
    <w:rsid w:val="005826F7"/>
    <w:rsid w:val="005911FF"/>
    <w:rsid w:val="00591840"/>
    <w:rsid w:val="00591B6F"/>
    <w:rsid w:val="00591EB2"/>
    <w:rsid w:val="00594C24"/>
    <w:rsid w:val="00596CE9"/>
    <w:rsid w:val="00597335"/>
    <w:rsid w:val="005A399F"/>
    <w:rsid w:val="005A59D2"/>
    <w:rsid w:val="005A618F"/>
    <w:rsid w:val="005A704C"/>
    <w:rsid w:val="005B0D02"/>
    <w:rsid w:val="005D0A67"/>
    <w:rsid w:val="005D49AB"/>
    <w:rsid w:val="005E2D5C"/>
    <w:rsid w:val="005E602E"/>
    <w:rsid w:val="005F1415"/>
    <w:rsid w:val="00606065"/>
    <w:rsid w:val="00606B9A"/>
    <w:rsid w:val="006111F8"/>
    <w:rsid w:val="00611DF7"/>
    <w:rsid w:val="006220BB"/>
    <w:rsid w:val="00627F1F"/>
    <w:rsid w:val="006311D0"/>
    <w:rsid w:val="006313AD"/>
    <w:rsid w:val="00646810"/>
    <w:rsid w:val="00653193"/>
    <w:rsid w:val="0065614B"/>
    <w:rsid w:val="00661903"/>
    <w:rsid w:val="00663AF5"/>
    <w:rsid w:val="00667454"/>
    <w:rsid w:val="006770B2"/>
    <w:rsid w:val="00680B89"/>
    <w:rsid w:val="006824CC"/>
    <w:rsid w:val="00685AEA"/>
    <w:rsid w:val="0068694D"/>
    <w:rsid w:val="00690FE7"/>
    <w:rsid w:val="0069257D"/>
    <w:rsid w:val="00692C83"/>
    <w:rsid w:val="00693F35"/>
    <w:rsid w:val="00695157"/>
    <w:rsid w:val="0069597D"/>
    <w:rsid w:val="006A2C20"/>
    <w:rsid w:val="006A78E9"/>
    <w:rsid w:val="006B1E2E"/>
    <w:rsid w:val="006B7F0B"/>
    <w:rsid w:val="006B7F77"/>
    <w:rsid w:val="006C5F95"/>
    <w:rsid w:val="006D07D8"/>
    <w:rsid w:val="006E1266"/>
    <w:rsid w:val="006E52A6"/>
    <w:rsid w:val="006E5862"/>
    <w:rsid w:val="006E6607"/>
    <w:rsid w:val="006F11E4"/>
    <w:rsid w:val="006F4754"/>
    <w:rsid w:val="00702E45"/>
    <w:rsid w:val="00703017"/>
    <w:rsid w:val="007059C9"/>
    <w:rsid w:val="00706999"/>
    <w:rsid w:val="00710B3B"/>
    <w:rsid w:val="007116F4"/>
    <w:rsid w:val="00711B15"/>
    <w:rsid w:val="00724D45"/>
    <w:rsid w:val="00726BC8"/>
    <w:rsid w:val="0072717F"/>
    <w:rsid w:val="00730552"/>
    <w:rsid w:val="00734681"/>
    <w:rsid w:val="00737B92"/>
    <w:rsid w:val="00742CC2"/>
    <w:rsid w:val="0074527A"/>
    <w:rsid w:val="00745634"/>
    <w:rsid w:val="00753779"/>
    <w:rsid w:val="00762C06"/>
    <w:rsid w:val="00764A26"/>
    <w:rsid w:val="00764E05"/>
    <w:rsid w:val="00776D36"/>
    <w:rsid w:val="00781A2C"/>
    <w:rsid w:val="00783894"/>
    <w:rsid w:val="00785C73"/>
    <w:rsid w:val="00791A0A"/>
    <w:rsid w:val="007942AC"/>
    <w:rsid w:val="00794A2C"/>
    <w:rsid w:val="007A0021"/>
    <w:rsid w:val="007A3C85"/>
    <w:rsid w:val="007B1204"/>
    <w:rsid w:val="007B1FE7"/>
    <w:rsid w:val="007B5374"/>
    <w:rsid w:val="007C396B"/>
    <w:rsid w:val="007C702E"/>
    <w:rsid w:val="007D011F"/>
    <w:rsid w:val="007D4DAB"/>
    <w:rsid w:val="007D655D"/>
    <w:rsid w:val="007D6AFA"/>
    <w:rsid w:val="007E0B34"/>
    <w:rsid w:val="007E305D"/>
    <w:rsid w:val="007E5611"/>
    <w:rsid w:val="007E6DA8"/>
    <w:rsid w:val="00803031"/>
    <w:rsid w:val="008077B6"/>
    <w:rsid w:val="008116EB"/>
    <w:rsid w:val="00814171"/>
    <w:rsid w:val="0082137A"/>
    <w:rsid w:val="00822A05"/>
    <w:rsid w:val="0082550D"/>
    <w:rsid w:val="00832983"/>
    <w:rsid w:val="00832AA0"/>
    <w:rsid w:val="0084459A"/>
    <w:rsid w:val="00856097"/>
    <w:rsid w:val="008603E0"/>
    <w:rsid w:val="00861756"/>
    <w:rsid w:val="00865146"/>
    <w:rsid w:val="008656ED"/>
    <w:rsid w:val="00871C1F"/>
    <w:rsid w:val="00873C92"/>
    <w:rsid w:val="0087696D"/>
    <w:rsid w:val="008769BE"/>
    <w:rsid w:val="00876F7D"/>
    <w:rsid w:val="00891681"/>
    <w:rsid w:val="00893978"/>
    <w:rsid w:val="00894663"/>
    <w:rsid w:val="00897289"/>
    <w:rsid w:val="008B28E7"/>
    <w:rsid w:val="008B4A8F"/>
    <w:rsid w:val="008C250A"/>
    <w:rsid w:val="008D0511"/>
    <w:rsid w:val="008D0D13"/>
    <w:rsid w:val="008D19EC"/>
    <w:rsid w:val="008D5FDA"/>
    <w:rsid w:val="008D60C4"/>
    <w:rsid w:val="008D7C32"/>
    <w:rsid w:val="008E01A1"/>
    <w:rsid w:val="008F3780"/>
    <w:rsid w:val="008F558B"/>
    <w:rsid w:val="008F59E1"/>
    <w:rsid w:val="00903F0E"/>
    <w:rsid w:val="00906A74"/>
    <w:rsid w:val="00913FC1"/>
    <w:rsid w:val="0091566F"/>
    <w:rsid w:val="00921CC9"/>
    <w:rsid w:val="00934AA6"/>
    <w:rsid w:val="00950C60"/>
    <w:rsid w:val="0095763D"/>
    <w:rsid w:val="0096056A"/>
    <w:rsid w:val="009645C1"/>
    <w:rsid w:val="009652AC"/>
    <w:rsid w:val="009744F2"/>
    <w:rsid w:val="0097600C"/>
    <w:rsid w:val="00976A17"/>
    <w:rsid w:val="00977224"/>
    <w:rsid w:val="00981205"/>
    <w:rsid w:val="0098586A"/>
    <w:rsid w:val="00985AE3"/>
    <w:rsid w:val="00985D30"/>
    <w:rsid w:val="00993513"/>
    <w:rsid w:val="009940BB"/>
    <w:rsid w:val="00995A82"/>
    <w:rsid w:val="00996AB7"/>
    <w:rsid w:val="00997E8D"/>
    <w:rsid w:val="00997EB4"/>
    <w:rsid w:val="009A3763"/>
    <w:rsid w:val="009A727C"/>
    <w:rsid w:val="009B01E3"/>
    <w:rsid w:val="009B097F"/>
    <w:rsid w:val="009B77D1"/>
    <w:rsid w:val="009C2ED9"/>
    <w:rsid w:val="009C2F8A"/>
    <w:rsid w:val="009C7C4B"/>
    <w:rsid w:val="009D21CB"/>
    <w:rsid w:val="009D39F4"/>
    <w:rsid w:val="009D7126"/>
    <w:rsid w:val="009D7222"/>
    <w:rsid w:val="009E0D39"/>
    <w:rsid w:val="009E6BD0"/>
    <w:rsid w:val="009F1A60"/>
    <w:rsid w:val="009F4FEA"/>
    <w:rsid w:val="00A01E33"/>
    <w:rsid w:val="00A26140"/>
    <w:rsid w:val="00A2617B"/>
    <w:rsid w:val="00A26C94"/>
    <w:rsid w:val="00A27893"/>
    <w:rsid w:val="00A32AA1"/>
    <w:rsid w:val="00A33EB6"/>
    <w:rsid w:val="00A37AA1"/>
    <w:rsid w:val="00A47713"/>
    <w:rsid w:val="00A47B61"/>
    <w:rsid w:val="00A5301B"/>
    <w:rsid w:val="00A57BD6"/>
    <w:rsid w:val="00A6694F"/>
    <w:rsid w:val="00A7304E"/>
    <w:rsid w:val="00A92F9A"/>
    <w:rsid w:val="00AA348D"/>
    <w:rsid w:val="00AB2EA5"/>
    <w:rsid w:val="00AB4903"/>
    <w:rsid w:val="00AC7DDC"/>
    <w:rsid w:val="00AD208F"/>
    <w:rsid w:val="00AD2AE1"/>
    <w:rsid w:val="00AE5480"/>
    <w:rsid w:val="00B032FA"/>
    <w:rsid w:val="00B1491E"/>
    <w:rsid w:val="00B14A12"/>
    <w:rsid w:val="00B22074"/>
    <w:rsid w:val="00B25F1B"/>
    <w:rsid w:val="00B35F59"/>
    <w:rsid w:val="00B371CD"/>
    <w:rsid w:val="00B37C78"/>
    <w:rsid w:val="00B56293"/>
    <w:rsid w:val="00B614EA"/>
    <w:rsid w:val="00B6158C"/>
    <w:rsid w:val="00B6384B"/>
    <w:rsid w:val="00B648E7"/>
    <w:rsid w:val="00B66DAF"/>
    <w:rsid w:val="00B70FDA"/>
    <w:rsid w:val="00B72955"/>
    <w:rsid w:val="00B73A6F"/>
    <w:rsid w:val="00B75519"/>
    <w:rsid w:val="00B76E2B"/>
    <w:rsid w:val="00B77B64"/>
    <w:rsid w:val="00B81CF2"/>
    <w:rsid w:val="00B83005"/>
    <w:rsid w:val="00B86AC3"/>
    <w:rsid w:val="00B877BF"/>
    <w:rsid w:val="00B90E78"/>
    <w:rsid w:val="00B938CB"/>
    <w:rsid w:val="00B94EC6"/>
    <w:rsid w:val="00B97806"/>
    <w:rsid w:val="00BB0ACE"/>
    <w:rsid w:val="00BB3232"/>
    <w:rsid w:val="00BB7BFD"/>
    <w:rsid w:val="00BC1406"/>
    <w:rsid w:val="00BC39AF"/>
    <w:rsid w:val="00BE0E8D"/>
    <w:rsid w:val="00BE1F6D"/>
    <w:rsid w:val="00BE6CC6"/>
    <w:rsid w:val="00BE71E4"/>
    <w:rsid w:val="00C03334"/>
    <w:rsid w:val="00C14AD2"/>
    <w:rsid w:val="00C15FAE"/>
    <w:rsid w:val="00C20C53"/>
    <w:rsid w:val="00C252E8"/>
    <w:rsid w:val="00C37289"/>
    <w:rsid w:val="00C41DD4"/>
    <w:rsid w:val="00C44654"/>
    <w:rsid w:val="00C447EB"/>
    <w:rsid w:val="00C7132A"/>
    <w:rsid w:val="00C72B21"/>
    <w:rsid w:val="00C9219F"/>
    <w:rsid w:val="00C9433B"/>
    <w:rsid w:val="00CA28FB"/>
    <w:rsid w:val="00CB1B2E"/>
    <w:rsid w:val="00CC13A7"/>
    <w:rsid w:val="00CC3526"/>
    <w:rsid w:val="00CC613D"/>
    <w:rsid w:val="00CC66BD"/>
    <w:rsid w:val="00CC6AC1"/>
    <w:rsid w:val="00CD085F"/>
    <w:rsid w:val="00CD5CE9"/>
    <w:rsid w:val="00CD6B96"/>
    <w:rsid w:val="00CE1451"/>
    <w:rsid w:val="00CE5295"/>
    <w:rsid w:val="00CF644A"/>
    <w:rsid w:val="00D045EB"/>
    <w:rsid w:val="00D06916"/>
    <w:rsid w:val="00D13421"/>
    <w:rsid w:val="00D20541"/>
    <w:rsid w:val="00D356CB"/>
    <w:rsid w:val="00D45AE9"/>
    <w:rsid w:val="00D4742F"/>
    <w:rsid w:val="00D56447"/>
    <w:rsid w:val="00D577A0"/>
    <w:rsid w:val="00D61515"/>
    <w:rsid w:val="00D630B1"/>
    <w:rsid w:val="00D7274D"/>
    <w:rsid w:val="00D73DE7"/>
    <w:rsid w:val="00D73FB0"/>
    <w:rsid w:val="00D7492A"/>
    <w:rsid w:val="00D87B53"/>
    <w:rsid w:val="00D906BD"/>
    <w:rsid w:val="00D9380A"/>
    <w:rsid w:val="00D940BF"/>
    <w:rsid w:val="00D942F3"/>
    <w:rsid w:val="00D965EC"/>
    <w:rsid w:val="00D971B6"/>
    <w:rsid w:val="00D97731"/>
    <w:rsid w:val="00DA145D"/>
    <w:rsid w:val="00DA3822"/>
    <w:rsid w:val="00DA3C84"/>
    <w:rsid w:val="00DA5980"/>
    <w:rsid w:val="00DB1FE4"/>
    <w:rsid w:val="00DB3ED3"/>
    <w:rsid w:val="00DC15E6"/>
    <w:rsid w:val="00DC5729"/>
    <w:rsid w:val="00DC5C5C"/>
    <w:rsid w:val="00DC69A3"/>
    <w:rsid w:val="00DC7850"/>
    <w:rsid w:val="00DD0C34"/>
    <w:rsid w:val="00DD3024"/>
    <w:rsid w:val="00DD315E"/>
    <w:rsid w:val="00DE7067"/>
    <w:rsid w:val="00DF1A53"/>
    <w:rsid w:val="00E02A56"/>
    <w:rsid w:val="00E03E00"/>
    <w:rsid w:val="00E050DE"/>
    <w:rsid w:val="00E17390"/>
    <w:rsid w:val="00E236E7"/>
    <w:rsid w:val="00E23C61"/>
    <w:rsid w:val="00E2444D"/>
    <w:rsid w:val="00E2707D"/>
    <w:rsid w:val="00E33BE5"/>
    <w:rsid w:val="00E40B3F"/>
    <w:rsid w:val="00E413B9"/>
    <w:rsid w:val="00E41887"/>
    <w:rsid w:val="00E42671"/>
    <w:rsid w:val="00E4280D"/>
    <w:rsid w:val="00E502F5"/>
    <w:rsid w:val="00E5059F"/>
    <w:rsid w:val="00E50B20"/>
    <w:rsid w:val="00E83950"/>
    <w:rsid w:val="00E842D5"/>
    <w:rsid w:val="00E908F2"/>
    <w:rsid w:val="00E93127"/>
    <w:rsid w:val="00E952C7"/>
    <w:rsid w:val="00E97E72"/>
    <w:rsid w:val="00EA51D0"/>
    <w:rsid w:val="00EA60E1"/>
    <w:rsid w:val="00EB0916"/>
    <w:rsid w:val="00EB12FF"/>
    <w:rsid w:val="00EB3DDF"/>
    <w:rsid w:val="00EC0254"/>
    <w:rsid w:val="00EC2477"/>
    <w:rsid w:val="00ED05BF"/>
    <w:rsid w:val="00ED39E7"/>
    <w:rsid w:val="00ED500E"/>
    <w:rsid w:val="00EE418B"/>
    <w:rsid w:val="00EE5E57"/>
    <w:rsid w:val="00EE6B15"/>
    <w:rsid w:val="00EE718B"/>
    <w:rsid w:val="00EF4430"/>
    <w:rsid w:val="00F026EF"/>
    <w:rsid w:val="00F06ADC"/>
    <w:rsid w:val="00F11C82"/>
    <w:rsid w:val="00F32186"/>
    <w:rsid w:val="00F32D2F"/>
    <w:rsid w:val="00F43371"/>
    <w:rsid w:val="00F457AA"/>
    <w:rsid w:val="00F473BA"/>
    <w:rsid w:val="00F47EE6"/>
    <w:rsid w:val="00F53354"/>
    <w:rsid w:val="00F53DC2"/>
    <w:rsid w:val="00F5698A"/>
    <w:rsid w:val="00F632C5"/>
    <w:rsid w:val="00F7309C"/>
    <w:rsid w:val="00F7496B"/>
    <w:rsid w:val="00F758D3"/>
    <w:rsid w:val="00F77CA3"/>
    <w:rsid w:val="00F86F4A"/>
    <w:rsid w:val="00FB0B6C"/>
    <w:rsid w:val="00FB4B3A"/>
    <w:rsid w:val="00FC205A"/>
    <w:rsid w:val="00FD08DF"/>
    <w:rsid w:val="00FD32D5"/>
    <w:rsid w:val="00FE3955"/>
    <w:rsid w:val="00FE5563"/>
    <w:rsid w:val="00FF1DF6"/>
    <w:rsid w:val="00FF3366"/>
    <w:rsid w:val="00FF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9D699"/>
  <w15:chartTrackingRefBased/>
  <w15:docId w15:val="{61690A0A-BC18-4226-8527-87C7653E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430"/>
  </w:style>
  <w:style w:type="paragraph" w:styleId="Heading2">
    <w:name w:val="heading 2"/>
    <w:basedOn w:val="Normal"/>
    <w:next w:val="Normal"/>
    <w:link w:val="Heading2Char"/>
    <w:uiPriority w:val="9"/>
    <w:semiHidden/>
    <w:unhideWhenUsed/>
    <w:qFormat/>
    <w:rsid w:val="002D32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7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7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04C"/>
    <w:rPr>
      <w:rFonts w:ascii="Segoe UI" w:hAnsi="Segoe UI" w:cs="Segoe UI"/>
      <w:sz w:val="18"/>
      <w:szCs w:val="18"/>
    </w:rPr>
  </w:style>
  <w:style w:type="paragraph" w:styleId="ListParagraph">
    <w:name w:val="List Paragraph"/>
    <w:basedOn w:val="Normal"/>
    <w:uiPriority w:val="34"/>
    <w:qFormat/>
    <w:rsid w:val="005A704C"/>
    <w:pPr>
      <w:ind w:left="720"/>
      <w:contextualSpacing/>
    </w:pPr>
  </w:style>
  <w:style w:type="character" w:styleId="Hyperlink">
    <w:name w:val="Hyperlink"/>
    <w:basedOn w:val="DefaultParagraphFont"/>
    <w:uiPriority w:val="99"/>
    <w:unhideWhenUsed/>
    <w:rsid w:val="004F6861"/>
    <w:rPr>
      <w:color w:val="0563C1" w:themeColor="hyperlink"/>
      <w:u w:val="single"/>
    </w:rPr>
  </w:style>
  <w:style w:type="character" w:styleId="CommentReference">
    <w:name w:val="annotation reference"/>
    <w:basedOn w:val="DefaultParagraphFont"/>
    <w:uiPriority w:val="99"/>
    <w:semiHidden/>
    <w:unhideWhenUsed/>
    <w:rsid w:val="002D2F4A"/>
    <w:rPr>
      <w:sz w:val="16"/>
      <w:szCs w:val="16"/>
    </w:rPr>
  </w:style>
  <w:style w:type="paragraph" w:styleId="CommentText">
    <w:name w:val="annotation text"/>
    <w:basedOn w:val="Normal"/>
    <w:link w:val="CommentTextChar"/>
    <w:uiPriority w:val="99"/>
    <w:unhideWhenUsed/>
    <w:rsid w:val="002D2F4A"/>
    <w:pPr>
      <w:spacing w:line="240" w:lineRule="auto"/>
    </w:pPr>
    <w:rPr>
      <w:sz w:val="20"/>
      <w:szCs w:val="20"/>
    </w:rPr>
  </w:style>
  <w:style w:type="character" w:customStyle="1" w:styleId="CommentTextChar">
    <w:name w:val="Comment Text Char"/>
    <w:basedOn w:val="DefaultParagraphFont"/>
    <w:link w:val="CommentText"/>
    <w:uiPriority w:val="99"/>
    <w:rsid w:val="002D2F4A"/>
    <w:rPr>
      <w:sz w:val="20"/>
      <w:szCs w:val="20"/>
    </w:rPr>
  </w:style>
  <w:style w:type="paragraph" w:styleId="CommentSubject">
    <w:name w:val="annotation subject"/>
    <w:basedOn w:val="CommentText"/>
    <w:next w:val="CommentText"/>
    <w:link w:val="CommentSubjectChar"/>
    <w:uiPriority w:val="99"/>
    <w:semiHidden/>
    <w:unhideWhenUsed/>
    <w:rsid w:val="002D2F4A"/>
    <w:rPr>
      <w:b/>
      <w:bCs/>
    </w:rPr>
  </w:style>
  <w:style w:type="character" w:customStyle="1" w:styleId="CommentSubjectChar">
    <w:name w:val="Comment Subject Char"/>
    <w:basedOn w:val="CommentTextChar"/>
    <w:link w:val="CommentSubject"/>
    <w:uiPriority w:val="99"/>
    <w:semiHidden/>
    <w:rsid w:val="002D2F4A"/>
    <w:rPr>
      <w:b/>
      <w:bCs/>
      <w:sz w:val="20"/>
      <w:szCs w:val="20"/>
    </w:rPr>
  </w:style>
  <w:style w:type="paragraph" w:customStyle="1" w:styleId="TableParagraph">
    <w:name w:val="Table Paragraph"/>
    <w:basedOn w:val="Normal"/>
    <w:uiPriority w:val="1"/>
    <w:qFormat/>
    <w:rsid w:val="00DE7067"/>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E5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0B3"/>
  </w:style>
  <w:style w:type="paragraph" w:styleId="Footer">
    <w:name w:val="footer"/>
    <w:basedOn w:val="Normal"/>
    <w:link w:val="FooterChar"/>
    <w:uiPriority w:val="99"/>
    <w:unhideWhenUsed/>
    <w:rsid w:val="004E5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0B3"/>
  </w:style>
  <w:style w:type="paragraph" w:customStyle="1" w:styleId="Default">
    <w:name w:val="Default"/>
    <w:rsid w:val="008D051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0C2CC4"/>
    <w:pPr>
      <w:spacing w:after="0" w:line="240" w:lineRule="auto"/>
    </w:pPr>
  </w:style>
  <w:style w:type="paragraph" w:styleId="Revision">
    <w:name w:val="Revision"/>
    <w:hidden/>
    <w:uiPriority w:val="99"/>
    <w:semiHidden/>
    <w:rsid w:val="0018257E"/>
    <w:pPr>
      <w:spacing w:after="0" w:line="240" w:lineRule="auto"/>
    </w:pPr>
  </w:style>
  <w:style w:type="character" w:styleId="UnresolvedMention">
    <w:name w:val="Unresolved Mention"/>
    <w:basedOn w:val="DefaultParagraphFont"/>
    <w:uiPriority w:val="99"/>
    <w:semiHidden/>
    <w:unhideWhenUsed/>
    <w:rsid w:val="0084459A"/>
    <w:rPr>
      <w:color w:val="605E5C"/>
      <w:shd w:val="clear" w:color="auto" w:fill="E1DFDD"/>
    </w:rPr>
  </w:style>
  <w:style w:type="paragraph" w:customStyle="1" w:styleId="TechnologySubtitle">
    <w:name w:val="Technology Subtitle"/>
    <w:basedOn w:val="Heading2"/>
    <w:link w:val="TechnologySubtitleChar"/>
    <w:autoRedefine/>
    <w:qFormat/>
    <w:rsid w:val="002D32AD"/>
    <w:pPr>
      <w:pBdr>
        <w:bottom w:val="single" w:sz="4" w:space="11" w:color="00BDE3"/>
      </w:pBdr>
      <w:suppressAutoHyphens/>
      <w:spacing w:line="240" w:lineRule="auto"/>
      <w:ind w:left="-180" w:right="-195" w:firstLine="180"/>
    </w:pPr>
    <w:rPr>
      <w:rFonts w:ascii="Proxima Nova Rg" w:hAnsi="Proxima Nova Rg"/>
      <w:color w:val="0B2340"/>
      <w:sz w:val="28"/>
      <w14:stylisticSets>
        <w14:styleSet w14:id="1"/>
      </w14:stylisticSets>
    </w:rPr>
  </w:style>
  <w:style w:type="character" w:customStyle="1" w:styleId="TechnologySubtitleChar">
    <w:name w:val="Technology Subtitle Char"/>
    <w:basedOn w:val="Heading2Char"/>
    <w:link w:val="TechnologySubtitle"/>
    <w:rsid w:val="002D32AD"/>
    <w:rPr>
      <w:rFonts w:ascii="Proxima Nova Rg" w:eastAsiaTheme="majorEastAsia" w:hAnsi="Proxima Nova Rg" w:cstheme="majorBidi"/>
      <w:color w:val="0B2340"/>
      <w:sz w:val="28"/>
      <w:szCs w:val="26"/>
      <w14:stylisticSets>
        <w14:styleSet w14:id="1"/>
      </w14:stylisticSets>
    </w:rPr>
  </w:style>
  <w:style w:type="character" w:customStyle="1" w:styleId="Heading2Char">
    <w:name w:val="Heading 2 Char"/>
    <w:basedOn w:val="DefaultParagraphFont"/>
    <w:link w:val="Heading2"/>
    <w:uiPriority w:val="9"/>
    <w:semiHidden/>
    <w:rsid w:val="002D32A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01863">
      <w:bodyDiv w:val="1"/>
      <w:marLeft w:val="0"/>
      <w:marRight w:val="0"/>
      <w:marTop w:val="0"/>
      <w:marBottom w:val="0"/>
      <w:divBdr>
        <w:top w:val="none" w:sz="0" w:space="0" w:color="auto"/>
        <w:left w:val="none" w:sz="0" w:space="0" w:color="auto"/>
        <w:bottom w:val="none" w:sz="0" w:space="0" w:color="auto"/>
        <w:right w:val="none" w:sz="0" w:space="0" w:color="auto"/>
      </w:divBdr>
    </w:div>
    <w:div w:id="281810510">
      <w:bodyDiv w:val="1"/>
      <w:marLeft w:val="0"/>
      <w:marRight w:val="0"/>
      <w:marTop w:val="0"/>
      <w:marBottom w:val="0"/>
      <w:divBdr>
        <w:top w:val="none" w:sz="0" w:space="0" w:color="auto"/>
        <w:left w:val="none" w:sz="0" w:space="0" w:color="auto"/>
        <w:bottom w:val="none" w:sz="0" w:space="0" w:color="auto"/>
        <w:right w:val="none" w:sz="0" w:space="0" w:color="auto"/>
      </w:divBdr>
    </w:div>
    <w:div w:id="295380396">
      <w:bodyDiv w:val="1"/>
      <w:marLeft w:val="0"/>
      <w:marRight w:val="0"/>
      <w:marTop w:val="0"/>
      <w:marBottom w:val="0"/>
      <w:divBdr>
        <w:top w:val="none" w:sz="0" w:space="0" w:color="auto"/>
        <w:left w:val="none" w:sz="0" w:space="0" w:color="auto"/>
        <w:bottom w:val="none" w:sz="0" w:space="0" w:color="auto"/>
        <w:right w:val="none" w:sz="0" w:space="0" w:color="auto"/>
      </w:divBdr>
    </w:div>
    <w:div w:id="439106254">
      <w:bodyDiv w:val="1"/>
      <w:marLeft w:val="0"/>
      <w:marRight w:val="0"/>
      <w:marTop w:val="0"/>
      <w:marBottom w:val="0"/>
      <w:divBdr>
        <w:top w:val="none" w:sz="0" w:space="0" w:color="auto"/>
        <w:left w:val="none" w:sz="0" w:space="0" w:color="auto"/>
        <w:bottom w:val="none" w:sz="0" w:space="0" w:color="auto"/>
        <w:right w:val="none" w:sz="0" w:space="0" w:color="auto"/>
      </w:divBdr>
    </w:div>
    <w:div w:id="1241795708">
      <w:bodyDiv w:val="1"/>
      <w:marLeft w:val="0"/>
      <w:marRight w:val="0"/>
      <w:marTop w:val="0"/>
      <w:marBottom w:val="0"/>
      <w:divBdr>
        <w:top w:val="none" w:sz="0" w:space="0" w:color="auto"/>
        <w:left w:val="none" w:sz="0" w:space="0" w:color="auto"/>
        <w:bottom w:val="none" w:sz="0" w:space="0" w:color="auto"/>
        <w:right w:val="none" w:sz="0" w:space="0" w:color="auto"/>
      </w:divBdr>
    </w:div>
    <w:div w:id="1585216361">
      <w:bodyDiv w:val="1"/>
      <w:marLeft w:val="0"/>
      <w:marRight w:val="0"/>
      <w:marTop w:val="0"/>
      <w:marBottom w:val="0"/>
      <w:divBdr>
        <w:top w:val="none" w:sz="0" w:space="0" w:color="auto"/>
        <w:left w:val="none" w:sz="0" w:space="0" w:color="auto"/>
        <w:bottom w:val="none" w:sz="0" w:space="0" w:color="auto"/>
        <w:right w:val="none" w:sz="0" w:space="0" w:color="auto"/>
      </w:divBdr>
    </w:div>
    <w:div w:id="1735740669">
      <w:bodyDiv w:val="1"/>
      <w:marLeft w:val="0"/>
      <w:marRight w:val="0"/>
      <w:marTop w:val="0"/>
      <w:marBottom w:val="0"/>
      <w:divBdr>
        <w:top w:val="none" w:sz="0" w:space="0" w:color="auto"/>
        <w:left w:val="none" w:sz="0" w:space="0" w:color="auto"/>
        <w:bottom w:val="none" w:sz="0" w:space="0" w:color="auto"/>
        <w:right w:val="none" w:sz="0" w:space="0" w:color="auto"/>
      </w:divBdr>
    </w:div>
    <w:div w:id="199409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fe.apps.mi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FRL.IR.HRPO@us.af.mi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rl.af.mil/About-Us/Fact-Sheets/Fact-Sheet-Display/Article/2333799/711-hpw-institutional-review-board/" TargetMode="External"/><Relationship Id="rId5" Type="http://schemas.openxmlformats.org/officeDocument/2006/relationships/numbering" Target="numbering.xml"/><Relationship Id="rId15" Type="http://schemas.openxmlformats.org/officeDocument/2006/relationships/hyperlink" Target="https://ohrp.cit.nih.gov/efile/FwaStart.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FRL.IR.HRPO@us.af.m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3D2EA779CF847AC1FF8E997631E57" ma:contentTypeVersion="10" ma:contentTypeDescription="Create a new document." ma:contentTypeScope="" ma:versionID="4f66db328afccee694bbbccf4bad5928">
  <xsd:schema xmlns:xsd="http://www.w3.org/2001/XMLSchema" xmlns:xs="http://www.w3.org/2001/XMLSchema" xmlns:p="http://schemas.microsoft.com/office/2006/metadata/properties" xmlns:ns3="605b3f99-93ca-4574-8ba0-fa78cd93acfa" targetNamespace="http://schemas.microsoft.com/office/2006/metadata/properties" ma:root="true" ma:fieldsID="bc512cd521a3be6d01ff81b37bec2745" ns3:_="">
    <xsd:import namespace="605b3f99-93ca-4574-8ba0-fa78cd93ac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b3f99-93ca-4574-8ba0-fa78cd93a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DD528-5B51-4C78-A384-45FA28D43C31}">
  <ds:schemaRefs>
    <ds:schemaRef ds:uri="http://schemas.openxmlformats.org/officeDocument/2006/bibliography"/>
  </ds:schemaRefs>
</ds:datastoreItem>
</file>

<file path=customXml/itemProps2.xml><?xml version="1.0" encoding="utf-8"?>
<ds:datastoreItem xmlns:ds="http://schemas.openxmlformats.org/officeDocument/2006/customXml" ds:itemID="{51F7E160-EC86-4CF1-A868-04D198464D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7E78EC-F3D1-4BDD-B430-166E54F42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b3f99-93ca-4574-8ba0-fa78cd93a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B1576-EC9C-4089-8EDB-E7F4826C614C}">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2763</Words>
  <Characters>15752</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ASHLEY W CTR USAF AFMC 711 HPW/IR</dc:creator>
  <cp:keywords/>
  <dc:description/>
  <cp:lastModifiedBy>MCNULTY, KENNETH M CIV USAF AFMC AFRL/PA-QZI</cp:lastModifiedBy>
  <cp:revision>2</cp:revision>
  <cp:lastPrinted>2018-09-05T14:41:00Z</cp:lastPrinted>
  <dcterms:created xsi:type="dcterms:W3CDTF">2026-06-29T14:43:00Z</dcterms:created>
  <dcterms:modified xsi:type="dcterms:W3CDTF">2026-06-29T14:43:00Z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0x0101004393D2EA779CF847AC1FF8E997631E57</vt:lpwstr>
  </property>
</Properties>
</file>